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38" w:rsidRPr="005131F0" w:rsidRDefault="00BD4538" w:rsidP="00BD4538">
      <w:pPr>
        <w:widowControl w:val="0"/>
        <w:suppressAutoHyphens/>
        <w:spacing w:line="200" w:lineRule="atLeast"/>
        <w:jc w:val="center"/>
        <w:rPr>
          <w:rFonts w:ascii="Arial" w:eastAsia="Andale Sans UI" w:hAnsi="Arial" w:cs="Arial"/>
          <w:b/>
          <w:bCs/>
          <w:kern w:val="1"/>
          <w:lang w:eastAsia="en-US"/>
        </w:rPr>
      </w:pPr>
      <w:r w:rsidRPr="005131F0">
        <w:rPr>
          <w:rFonts w:ascii="Arial" w:eastAsia="Andale Sans UI" w:hAnsi="Arial" w:cs="Arial"/>
          <w:b/>
          <w:bCs/>
          <w:kern w:val="1"/>
          <w:lang w:eastAsia="en-US"/>
        </w:rPr>
        <w:t>АДМИНИСТРАЦИЯ</w:t>
      </w:r>
    </w:p>
    <w:p w:rsidR="00BD4538" w:rsidRPr="00A0375A" w:rsidRDefault="00BD4538" w:rsidP="00BD4538">
      <w:pPr>
        <w:widowControl w:val="0"/>
        <w:suppressAutoHyphens/>
        <w:spacing w:line="200" w:lineRule="atLeast"/>
        <w:jc w:val="center"/>
        <w:rPr>
          <w:rFonts w:ascii="Arial" w:eastAsia="Andale Sans UI" w:hAnsi="Arial" w:cs="Arial"/>
          <w:b/>
          <w:bCs/>
          <w:kern w:val="1"/>
          <w:lang w:eastAsia="en-US"/>
        </w:rPr>
      </w:pPr>
      <w:r w:rsidRPr="005131F0">
        <w:rPr>
          <w:rFonts w:ascii="Arial" w:eastAsia="Andale Sans UI" w:hAnsi="Arial" w:cs="Arial"/>
          <w:b/>
          <w:bCs/>
          <w:kern w:val="1"/>
          <w:lang w:eastAsia="en-US"/>
        </w:rPr>
        <w:t xml:space="preserve"> КЛЕТСКО-ПОЧТОВСКОГО  СЕЛЬСКОГО ПОСЕЛЕНИЯ СЕРАФИМОВИЧСКОГО </w:t>
      </w:r>
      <w:r w:rsidRPr="00A0375A">
        <w:rPr>
          <w:rFonts w:ascii="Arial" w:eastAsia="Andale Sans UI" w:hAnsi="Arial" w:cs="Arial"/>
          <w:b/>
          <w:bCs/>
          <w:kern w:val="1"/>
          <w:lang w:eastAsia="en-US"/>
        </w:rPr>
        <w:t>МУНИЦИПАЛЬНОГО РАЙОНА</w:t>
      </w:r>
    </w:p>
    <w:p w:rsidR="00BD4538" w:rsidRPr="005131F0" w:rsidRDefault="00BD4538" w:rsidP="00BD4538">
      <w:pPr>
        <w:widowControl w:val="0"/>
        <w:suppressAutoHyphens/>
        <w:spacing w:line="200" w:lineRule="atLeast"/>
        <w:rPr>
          <w:rFonts w:ascii="Arial" w:eastAsia="Andale Sans UI" w:hAnsi="Arial" w:cs="Arial"/>
          <w:b/>
          <w:bCs/>
          <w:kern w:val="1"/>
          <w:lang w:eastAsia="en-US"/>
        </w:rPr>
      </w:pPr>
      <w:r w:rsidRPr="005131F0">
        <w:rPr>
          <w:rFonts w:ascii="Arial" w:eastAsia="Andale Sans UI" w:hAnsi="Arial" w:cs="Arial"/>
          <w:b/>
          <w:bCs/>
          <w:kern w:val="1"/>
          <w:lang w:eastAsia="en-US"/>
        </w:rPr>
        <w:t xml:space="preserve">                                          ВОЛГОГРАДСКОЙ ОБЛАСТИ</w:t>
      </w:r>
    </w:p>
    <w:p w:rsidR="00BD4538" w:rsidRPr="005131F0" w:rsidRDefault="00BD4538" w:rsidP="00BD4538">
      <w:pPr>
        <w:widowControl w:val="0"/>
        <w:pBdr>
          <w:bottom w:val="single" w:sz="8" w:space="2" w:color="000000"/>
        </w:pBdr>
        <w:suppressAutoHyphens/>
        <w:spacing w:line="200" w:lineRule="atLeast"/>
        <w:rPr>
          <w:rFonts w:ascii="Arial" w:eastAsia="Andale Sans UI" w:hAnsi="Arial" w:cs="Arial"/>
          <w:i/>
          <w:iCs/>
          <w:kern w:val="1"/>
          <w:lang w:eastAsia="en-US"/>
        </w:rPr>
      </w:pPr>
      <w:r w:rsidRPr="005131F0">
        <w:rPr>
          <w:rFonts w:ascii="Arial" w:eastAsia="Andale Sans UI" w:hAnsi="Arial" w:cs="Arial"/>
          <w:i/>
          <w:iCs/>
          <w:kern w:val="1"/>
          <w:lang w:eastAsia="en-US"/>
        </w:rPr>
        <w:t xml:space="preserve">403459,хутор </w:t>
      </w:r>
      <w:proofErr w:type="spellStart"/>
      <w:r w:rsidRPr="005131F0">
        <w:rPr>
          <w:rFonts w:ascii="Arial" w:eastAsia="Andale Sans UI" w:hAnsi="Arial" w:cs="Arial"/>
          <w:i/>
          <w:iCs/>
          <w:kern w:val="1"/>
          <w:lang w:eastAsia="en-US"/>
        </w:rPr>
        <w:t>Клетско-Почтовский</w:t>
      </w:r>
      <w:proofErr w:type="spellEnd"/>
      <w:r w:rsidRPr="005131F0">
        <w:rPr>
          <w:rFonts w:ascii="Arial" w:eastAsia="Andale Sans UI" w:hAnsi="Arial" w:cs="Arial"/>
          <w:i/>
          <w:iCs/>
          <w:kern w:val="1"/>
          <w:lang w:eastAsia="en-US"/>
        </w:rPr>
        <w:t xml:space="preserve"> </w:t>
      </w:r>
      <w:proofErr w:type="spellStart"/>
      <w:r w:rsidRPr="005131F0">
        <w:rPr>
          <w:rFonts w:ascii="Arial" w:eastAsia="Andale Sans UI" w:hAnsi="Arial" w:cs="Arial"/>
          <w:i/>
          <w:iCs/>
          <w:kern w:val="1"/>
          <w:lang w:eastAsia="en-US"/>
        </w:rPr>
        <w:t>Серафимовичский</w:t>
      </w:r>
      <w:proofErr w:type="spellEnd"/>
      <w:r w:rsidRPr="005131F0">
        <w:rPr>
          <w:rFonts w:ascii="Arial" w:eastAsia="Andale Sans UI" w:hAnsi="Arial" w:cs="Arial"/>
          <w:i/>
          <w:iCs/>
          <w:kern w:val="1"/>
          <w:lang w:eastAsia="en-US"/>
        </w:rPr>
        <w:t xml:space="preserve"> район Волгоградская область</w:t>
      </w:r>
    </w:p>
    <w:p w:rsidR="00BD4538" w:rsidRPr="005131F0" w:rsidRDefault="00BD4538" w:rsidP="00BD4538">
      <w:pPr>
        <w:widowControl w:val="0"/>
        <w:suppressAutoHyphens/>
        <w:spacing w:line="200" w:lineRule="atLeast"/>
        <w:rPr>
          <w:rFonts w:ascii="Arial" w:eastAsia="Andale Sans UI" w:hAnsi="Arial" w:cs="Arial"/>
          <w:i/>
          <w:iCs/>
          <w:kern w:val="1"/>
          <w:lang w:eastAsia="en-US"/>
        </w:rPr>
      </w:pPr>
      <w:r w:rsidRPr="005131F0">
        <w:rPr>
          <w:rFonts w:ascii="Arial" w:eastAsia="Andale Sans UI" w:hAnsi="Arial" w:cs="Arial"/>
          <w:i/>
          <w:iCs/>
          <w:kern w:val="1"/>
          <w:lang w:eastAsia="en-US"/>
        </w:rPr>
        <w:t xml:space="preserve">                      </w:t>
      </w:r>
    </w:p>
    <w:p w:rsidR="00BD4538" w:rsidRPr="005131F0" w:rsidRDefault="00BD4538" w:rsidP="00BD4538">
      <w:pPr>
        <w:widowControl w:val="0"/>
        <w:suppressAutoHyphens/>
        <w:spacing w:line="200" w:lineRule="atLeast"/>
        <w:rPr>
          <w:rFonts w:ascii="Arial" w:eastAsia="Andale Sans UI" w:hAnsi="Arial" w:cs="Arial"/>
          <w:b/>
          <w:bCs/>
          <w:kern w:val="1"/>
          <w:lang w:eastAsia="en-US"/>
        </w:rPr>
      </w:pPr>
      <w:r w:rsidRPr="005131F0">
        <w:rPr>
          <w:rFonts w:ascii="Arial" w:eastAsia="Andale Sans UI" w:hAnsi="Arial" w:cs="Arial"/>
          <w:kern w:val="1"/>
          <w:lang w:eastAsia="en-US"/>
        </w:rPr>
        <w:t xml:space="preserve">                                                       </w:t>
      </w:r>
      <w:r w:rsidRPr="005131F0">
        <w:rPr>
          <w:rFonts w:ascii="Arial" w:eastAsia="Andale Sans UI" w:hAnsi="Arial" w:cs="Arial"/>
          <w:b/>
          <w:bCs/>
          <w:kern w:val="1"/>
          <w:lang w:eastAsia="en-US"/>
        </w:rPr>
        <w:t>ПОСТАНОВЛЕНИЕ</w:t>
      </w:r>
    </w:p>
    <w:p w:rsidR="00BD4538" w:rsidRDefault="00BD4538" w:rsidP="00BD4538">
      <w:pPr>
        <w:autoSpaceDE w:val="0"/>
        <w:autoSpaceDN w:val="0"/>
        <w:adjustRightInd w:val="0"/>
        <w:rPr>
          <w:color w:val="000000"/>
        </w:rPr>
      </w:pPr>
    </w:p>
    <w:p w:rsidR="00391EE2" w:rsidRDefault="00BD4538" w:rsidP="00BD4538">
      <w:pPr>
        <w:rPr>
          <w:rFonts w:ascii="Arial" w:eastAsia="Arial Unicode MS" w:hAnsi="Arial" w:cs="Arial"/>
          <w:color w:val="000000"/>
        </w:rPr>
      </w:pPr>
      <w:r>
        <w:rPr>
          <w:rFonts w:ascii="Arial" w:eastAsia="Arial Unicode MS" w:hAnsi="Arial" w:cs="Arial"/>
          <w:color w:val="000000"/>
        </w:rPr>
        <w:t>№ 13</w:t>
      </w:r>
      <w:r w:rsidRPr="00A0375A">
        <w:rPr>
          <w:rFonts w:ascii="Arial" w:eastAsia="Arial Unicode MS" w:hAnsi="Arial" w:cs="Arial"/>
          <w:color w:val="000000"/>
        </w:rPr>
        <w:t xml:space="preserve">                                                                          </w:t>
      </w:r>
      <w:r w:rsidR="0067758F">
        <w:rPr>
          <w:rFonts w:ascii="Arial" w:eastAsia="Arial Unicode MS" w:hAnsi="Arial" w:cs="Arial"/>
          <w:color w:val="000000"/>
        </w:rPr>
        <w:t xml:space="preserve">               </w:t>
      </w:r>
      <w:r w:rsidR="000545B6">
        <w:rPr>
          <w:rFonts w:ascii="Arial" w:eastAsia="Arial Unicode MS" w:hAnsi="Arial" w:cs="Arial"/>
          <w:color w:val="000000"/>
        </w:rPr>
        <w:t xml:space="preserve">   </w:t>
      </w:r>
      <w:r w:rsidR="0067758F">
        <w:rPr>
          <w:rFonts w:ascii="Arial" w:eastAsia="Arial Unicode MS" w:hAnsi="Arial" w:cs="Arial"/>
          <w:color w:val="000000"/>
        </w:rPr>
        <w:t>26</w:t>
      </w:r>
      <w:r w:rsidRPr="00A0375A">
        <w:rPr>
          <w:rFonts w:ascii="Arial" w:eastAsia="Arial Unicode MS" w:hAnsi="Arial" w:cs="Arial"/>
          <w:color w:val="000000"/>
        </w:rPr>
        <w:t xml:space="preserve"> </w:t>
      </w:r>
      <w:r>
        <w:rPr>
          <w:rFonts w:ascii="Arial" w:eastAsia="Arial Unicode MS" w:hAnsi="Arial" w:cs="Arial"/>
          <w:color w:val="000000"/>
        </w:rPr>
        <w:t>марта  2019</w:t>
      </w:r>
      <w:r w:rsidRPr="00A0375A">
        <w:rPr>
          <w:rFonts w:ascii="Arial" w:eastAsia="Arial Unicode MS" w:hAnsi="Arial" w:cs="Arial"/>
          <w:color w:val="000000"/>
        </w:rPr>
        <w:t xml:space="preserve"> года</w:t>
      </w:r>
    </w:p>
    <w:p w:rsidR="00BD4538" w:rsidRDefault="00BD4538" w:rsidP="00BD4538">
      <w:pPr>
        <w:ind w:right="4962"/>
        <w:rPr>
          <w:rFonts w:ascii="Arial" w:eastAsia="Calibri" w:hAnsi="Arial" w:cs="Arial"/>
          <w:bCs/>
        </w:rPr>
      </w:pPr>
      <w:r w:rsidRPr="00BD4538">
        <w:rPr>
          <w:rFonts w:ascii="Arial" w:eastAsia="Calibri" w:hAnsi="Arial" w:cs="Arial"/>
          <w:bCs/>
        </w:rPr>
        <w:t xml:space="preserve">«О внесении изменений в муниципальную программу  «Формирование современной  городской  среды на 2018-2022гг.» на территории </w:t>
      </w:r>
      <w:proofErr w:type="spellStart"/>
      <w:r>
        <w:rPr>
          <w:rFonts w:ascii="Arial" w:eastAsia="Calibri" w:hAnsi="Arial" w:cs="Arial"/>
          <w:bCs/>
        </w:rPr>
        <w:t>Клетско-Почтовского</w:t>
      </w:r>
      <w:proofErr w:type="spellEnd"/>
      <w:r w:rsidRPr="00BD4538">
        <w:rPr>
          <w:rFonts w:ascii="Arial" w:eastAsia="Calibri" w:hAnsi="Arial" w:cs="Arial"/>
          <w:bCs/>
        </w:rPr>
        <w:t xml:space="preserve"> сельского поселения </w:t>
      </w:r>
      <w:proofErr w:type="spellStart"/>
      <w:r w:rsidRPr="00BD4538">
        <w:rPr>
          <w:rFonts w:ascii="Arial" w:eastAsia="Calibri" w:hAnsi="Arial" w:cs="Arial"/>
          <w:bCs/>
        </w:rPr>
        <w:t>Серафимовичского</w:t>
      </w:r>
      <w:proofErr w:type="spellEnd"/>
      <w:r w:rsidRPr="00BD4538">
        <w:rPr>
          <w:rFonts w:ascii="Arial" w:eastAsia="Calibri" w:hAnsi="Arial" w:cs="Arial"/>
          <w:bCs/>
        </w:rPr>
        <w:t xml:space="preserve"> муниципального района Волгоградской области» утвержденной Постановлением администрации </w:t>
      </w:r>
      <w:proofErr w:type="spellStart"/>
      <w:r w:rsidR="0067758F">
        <w:rPr>
          <w:rFonts w:ascii="Arial" w:eastAsia="Calibri" w:hAnsi="Arial" w:cs="Arial"/>
          <w:bCs/>
        </w:rPr>
        <w:t>Клетско-Почтовского</w:t>
      </w:r>
      <w:proofErr w:type="spellEnd"/>
      <w:r w:rsidR="0067758F">
        <w:rPr>
          <w:rFonts w:ascii="Arial" w:eastAsia="Calibri" w:hAnsi="Arial" w:cs="Arial"/>
          <w:bCs/>
        </w:rPr>
        <w:t xml:space="preserve"> </w:t>
      </w:r>
      <w:r w:rsidRPr="00BD4538">
        <w:rPr>
          <w:rFonts w:ascii="Arial" w:eastAsia="Calibri" w:hAnsi="Arial" w:cs="Arial"/>
          <w:bCs/>
        </w:rPr>
        <w:t xml:space="preserve">сельского поселения </w:t>
      </w:r>
      <w:proofErr w:type="spellStart"/>
      <w:r w:rsidRPr="00BD4538">
        <w:rPr>
          <w:rFonts w:ascii="Arial" w:eastAsia="Calibri" w:hAnsi="Arial" w:cs="Arial"/>
          <w:bCs/>
        </w:rPr>
        <w:t>Серафимовичс</w:t>
      </w:r>
      <w:r w:rsidR="0067758F">
        <w:rPr>
          <w:rFonts w:ascii="Arial" w:eastAsia="Calibri" w:hAnsi="Arial" w:cs="Arial"/>
          <w:bCs/>
        </w:rPr>
        <w:t>кого</w:t>
      </w:r>
      <w:proofErr w:type="spellEnd"/>
      <w:r w:rsidR="0067758F">
        <w:rPr>
          <w:rFonts w:ascii="Arial" w:eastAsia="Calibri" w:hAnsi="Arial" w:cs="Arial"/>
          <w:bCs/>
        </w:rPr>
        <w:t xml:space="preserve"> муниципального района от 18</w:t>
      </w:r>
      <w:r w:rsidRPr="00BD4538">
        <w:rPr>
          <w:rFonts w:ascii="Arial" w:eastAsia="Calibri" w:hAnsi="Arial" w:cs="Arial"/>
          <w:bCs/>
        </w:rPr>
        <w:t xml:space="preserve">.12.2017 г. № </w:t>
      </w:r>
      <w:r w:rsidR="0067758F">
        <w:rPr>
          <w:rFonts w:ascii="Arial" w:eastAsia="Calibri" w:hAnsi="Arial" w:cs="Arial"/>
          <w:bCs/>
        </w:rPr>
        <w:t>67</w:t>
      </w:r>
      <w:r w:rsidRPr="00BD4538">
        <w:rPr>
          <w:rFonts w:ascii="Arial" w:eastAsia="Calibri" w:hAnsi="Arial" w:cs="Arial"/>
          <w:bCs/>
        </w:rPr>
        <w:t>»</w:t>
      </w:r>
    </w:p>
    <w:p w:rsidR="0067758F" w:rsidRPr="00BD4538" w:rsidRDefault="0067758F" w:rsidP="00BD4538">
      <w:pPr>
        <w:ind w:right="4962"/>
        <w:rPr>
          <w:rFonts w:ascii="Arial" w:eastAsia="Calibri" w:hAnsi="Arial" w:cs="Arial"/>
          <w:bCs/>
        </w:rPr>
      </w:pPr>
    </w:p>
    <w:p w:rsidR="00BD4538" w:rsidRPr="00BD4538" w:rsidRDefault="00BD4538" w:rsidP="00BD4538">
      <w:pPr>
        <w:autoSpaceDE w:val="0"/>
        <w:autoSpaceDN w:val="0"/>
        <w:adjustRightInd w:val="0"/>
        <w:ind w:firstLine="708"/>
        <w:jc w:val="both"/>
        <w:rPr>
          <w:rFonts w:ascii="Arial" w:eastAsia="Calibri" w:hAnsi="Arial" w:cs="Arial"/>
          <w:lang w:eastAsia="en-US"/>
        </w:rPr>
      </w:pPr>
      <w:proofErr w:type="gramStart"/>
      <w:r w:rsidRPr="00BD4538">
        <w:rPr>
          <w:rFonts w:ascii="Arial" w:eastAsia="Calibri" w:hAnsi="Arial" w:cs="Arial"/>
          <w:lang w:eastAsia="en-US"/>
        </w:rPr>
        <w:t xml:space="preserve">В соответствии с постановлением Правительства РФ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proofErr w:type="spellStart"/>
      <w:r w:rsidR="0067758F">
        <w:rPr>
          <w:rFonts w:ascii="Arial" w:eastAsia="Calibri" w:hAnsi="Arial" w:cs="Arial"/>
          <w:bCs/>
        </w:rPr>
        <w:t>Клетско-Почтовского</w:t>
      </w:r>
      <w:proofErr w:type="spellEnd"/>
      <w:r w:rsidR="0067758F">
        <w:rPr>
          <w:rFonts w:ascii="Arial" w:eastAsia="Calibri" w:hAnsi="Arial" w:cs="Arial"/>
          <w:bCs/>
        </w:rPr>
        <w:t xml:space="preserve"> </w:t>
      </w:r>
      <w:r w:rsidRPr="00BD4538">
        <w:rPr>
          <w:rFonts w:ascii="Arial" w:eastAsia="Calibri" w:hAnsi="Arial" w:cs="Arial"/>
          <w:lang w:eastAsia="en-US"/>
        </w:rPr>
        <w:t xml:space="preserve"> сельского поселения  Волгоградской области</w:t>
      </w:r>
      <w:r w:rsidRPr="00BD4538">
        <w:rPr>
          <w:rFonts w:ascii="Arial" w:eastAsia="Calibri" w:hAnsi="Arial" w:cs="Arial"/>
          <w:bCs/>
        </w:rPr>
        <w:t>, постановлением Российской Федерации от 09.02.2019 г. № 106 «О внесении изменений в приложение № 15 к Государственной программе</w:t>
      </w:r>
      <w:proofErr w:type="gramEnd"/>
      <w:r w:rsidRPr="00BD4538">
        <w:rPr>
          <w:rFonts w:ascii="Arial" w:eastAsia="Calibri" w:hAnsi="Arial" w:cs="Arial"/>
          <w:bCs/>
        </w:rPr>
        <w:t xml:space="preserve"> Российской Федерации, Обеспечение доступным и комфортным жильем и коммунальными услугами граждан Российской Федерации", руководствуясь Уставом </w:t>
      </w:r>
      <w:proofErr w:type="spellStart"/>
      <w:r w:rsidR="0067758F">
        <w:rPr>
          <w:rFonts w:ascii="Arial" w:eastAsia="Calibri" w:hAnsi="Arial" w:cs="Arial"/>
          <w:bCs/>
        </w:rPr>
        <w:t>Клетско-Почтовского</w:t>
      </w:r>
      <w:proofErr w:type="spellEnd"/>
      <w:r w:rsidR="0067758F">
        <w:rPr>
          <w:rFonts w:ascii="Arial" w:eastAsia="Calibri" w:hAnsi="Arial" w:cs="Arial"/>
          <w:bCs/>
        </w:rPr>
        <w:t xml:space="preserve"> </w:t>
      </w:r>
      <w:r w:rsidRPr="00BD4538">
        <w:rPr>
          <w:rFonts w:ascii="Arial" w:eastAsia="Calibri" w:hAnsi="Arial" w:cs="Arial"/>
          <w:bCs/>
        </w:rPr>
        <w:t xml:space="preserve"> сельского поселения </w:t>
      </w:r>
      <w:proofErr w:type="spellStart"/>
      <w:r w:rsidRPr="00BD4538">
        <w:rPr>
          <w:rFonts w:ascii="Arial" w:eastAsia="Calibri" w:hAnsi="Arial" w:cs="Arial"/>
          <w:bCs/>
        </w:rPr>
        <w:t>Серафимовичского</w:t>
      </w:r>
      <w:proofErr w:type="spellEnd"/>
      <w:r w:rsidRPr="00BD4538">
        <w:rPr>
          <w:rFonts w:ascii="Arial" w:eastAsia="Calibri" w:hAnsi="Arial" w:cs="Arial"/>
          <w:bCs/>
        </w:rPr>
        <w:t xml:space="preserve"> муниципального района Волгоградской области, </w:t>
      </w:r>
    </w:p>
    <w:p w:rsidR="00BD4538" w:rsidRDefault="00BD4538" w:rsidP="00BD4538">
      <w:pPr>
        <w:autoSpaceDE w:val="0"/>
        <w:autoSpaceDN w:val="0"/>
        <w:adjustRightInd w:val="0"/>
        <w:jc w:val="both"/>
        <w:rPr>
          <w:rFonts w:ascii="Arial" w:eastAsia="Calibri" w:hAnsi="Arial" w:cs="Arial"/>
          <w:lang w:eastAsia="en-US"/>
        </w:rPr>
      </w:pPr>
    </w:p>
    <w:p w:rsidR="0067758F" w:rsidRDefault="0067758F" w:rsidP="00BD4538">
      <w:pPr>
        <w:autoSpaceDE w:val="0"/>
        <w:autoSpaceDN w:val="0"/>
        <w:adjustRightInd w:val="0"/>
        <w:jc w:val="both"/>
        <w:rPr>
          <w:rFonts w:ascii="Arial" w:eastAsia="Calibri" w:hAnsi="Arial" w:cs="Arial"/>
          <w:lang w:eastAsia="en-US"/>
        </w:rPr>
      </w:pPr>
      <w:r>
        <w:rPr>
          <w:rFonts w:ascii="Arial" w:eastAsia="Calibri" w:hAnsi="Arial" w:cs="Arial"/>
          <w:lang w:eastAsia="en-US"/>
        </w:rPr>
        <w:t>ПОСТАНОВЛЯЮ:</w:t>
      </w:r>
    </w:p>
    <w:p w:rsidR="0067758F" w:rsidRPr="00BD4538" w:rsidRDefault="0067758F" w:rsidP="00BD4538">
      <w:pPr>
        <w:autoSpaceDE w:val="0"/>
        <w:autoSpaceDN w:val="0"/>
        <w:adjustRightInd w:val="0"/>
        <w:jc w:val="both"/>
        <w:rPr>
          <w:rFonts w:ascii="Arial" w:eastAsia="Calibri" w:hAnsi="Arial" w:cs="Arial"/>
          <w:lang w:eastAsia="en-US"/>
        </w:rPr>
      </w:pPr>
    </w:p>
    <w:p w:rsidR="00BD4538" w:rsidRPr="00BD4538" w:rsidRDefault="0067758F" w:rsidP="0067758F">
      <w:pPr>
        <w:widowControl w:val="0"/>
        <w:autoSpaceDE w:val="0"/>
        <w:autoSpaceDN w:val="0"/>
        <w:adjustRightInd w:val="0"/>
        <w:spacing w:after="200" w:line="276" w:lineRule="auto"/>
        <w:jc w:val="both"/>
        <w:rPr>
          <w:rFonts w:ascii="Arial" w:hAnsi="Arial" w:cs="Arial"/>
        </w:rPr>
      </w:pPr>
      <w:r>
        <w:rPr>
          <w:rFonts w:ascii="Arial" w:hAnsi="Arial" w:cs="Arial"/>
          <w:bCs/>
        </w:rPr>
        <w:t xml:space="preserve">   1. </w:t>
      </w:r>
      <w:r w:rsidR="00BD4538" w:rsidRPr="00BD4538">
        <w:rPr>
          <w:rFonts w:ascii="Arial" w:hAnsi="Arial" w:cs="Arial"/>
          <w:bCs/>
        </w:rPr>
        <w:t>Внести изме</w:t>
      </w:r>
      <w:r>
        <w:rPr>
          <w:rFonts w:ascii="Arial" w:hAnsi="Arial" w:cs="Arial"/>
          <w:bCs/>
        </w:rPr>
        <w:t>нения</w:t>
      </w:r>
      <w:r w:rsidR="00BD4538" w:rsidRPr="00BD4538">
        <w:rPr>
          <w:rFonts w:ascii="Arial" w:hAnsi="Arial" w:cs="Arial"/>
          <w:bCs/>
        </w:rPr>
        <w:t xml:space="preserve"> в  муниципальную программу «Формирование современной городской среды на 2018-2022гг.» на территории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00BD4538" w:rsidRPr="00BD4538">
        <w:rPr>
          <w:rFonts w:ascii="Arial" w:hAnsi="Arial" w:cs="Arial"/>
          <w:bCs/>
        </w:rPr>
        <w:t xml:space="preserve"> сельского поселения </w:t>
      </w:r>
      <w:proofErr w:type="spellStart"/>
      <w:r w:rsidR="00BD4538" w:rsidRPr="00BD4538">
        <w:rPr>
          <w:rFonts w:ascii="Arial" w:hAnsi="Arial" w:cs="Arial"/>
          <w:bCs/>
        </w:rPr>
        <w:t>Серафимовичского</w:t>
      </w:r>
      <w:proofErr w:type="spellEnd"/>
      <w:r w:rsidR="00BD4538" w:rsidRPr="00BD4538">
        <w:rPr>
          <w:rFonts w:ascii="Arial" w:hAnsi="Arial" w:cs="Arial"/>
          <w:bCs/>
        </w:rPr>
        <w:t xml:space="preserve"> муниципального района Волгоградской области, утвержденной постановлением администрации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00BD4538" w:rsidRPr="00BD4538">
        <w:rPr>
          <w:rFonts w:ascii="Arial" w:hAnsi="Arial" w:cs="Arial"/>
          <w:bCs/>
        </w:rPr>
        <w:t xml:space="preserve"> сельского поселения, </w:t>
      </w:r>
      <w:proofErr w:type="spellStart"/>
      <w:r w:rsidR="00BD4538" w:rsidRPr="00BD4538">
        <w:rPr>
          <w:rFonts w:ascii="Arial" w:hAnsi="Arial" w:cs="Arial"/>
          <w:bCs/>
        </w:rPr>
        <w:t>Серафимовичс</w:t>
      </w:r>
      <w:r>
        <w:rPr>
          <w:rFonts w:ascii="Arial" w:hAnsi="Arial" w:cs="Arial"/>
          <w:bCs/>
        </w:rPr>
        <w:t>кого</w:t>
      </w:r>
      <w:proofErr w:type="spellEnd"/>
      <w:r>
        <w:rPr>
          <w:rFonts w:ascii="Arial" w:hAnsi="Arial" w:cs="Arial"/>
          <w:bCs/>
        </w:rPr>
        <w:t xml:space="preserve"> муниципального района от 18</w:t>
      </w:r>
      <w:r w:rsidR="00BD4538" w:rsidRPr="00BD4538">
        <w:rPr>
          <w:rFonts w:ascii="Arial" w:hAnsi="Arial" w:cs="Arial"/>
          <w:bCs/>
        </w:rPr>
        <w:t xml:space="preserve">.12.2017 г. № </w:t>
      </w:r>
      <w:r>
        <w:rPr>
          <w:rFonts w:ascii="Arial" w:hAnsi="Arial" w:cs="Arial"/>
          <w:bCs/>
        </w:rPr>
        <w:t>67</w:t>
      </w:r>
      <w:r w:rsidR="00BD4538" w:rsidRPr="00BD4538">
        <w:rPr>
          <w:rFonts w:ascii="Arial" w:hAnsi="Arial" w:cs="Arial"/>
          <w:bCs/>
        </w:rPr>
        <w:t>»:</w:t>
      </w:r>
    </w:p>
    <w:p w:rsidR="00BD4538" w:rsidRPr="00BD4538" w:rsidRDefault="0067758F" w:rsidP="0067758F">
      <w:pPr>
        <w:widowControl w:val="0"/>
        <w:autoSpaceDE w:val="0"/>
        <w:autoSpaceDN w:val="0"/>
        <w:adjustRightInd w:val="0"/>
        <w:spacing w:after="200" w:line="276" w:lineRule="auto"/>
        <w:jc w:val="both"/>
        <w:rPr>
          <w:rFonts w:ascii="Arial" w:hAnsi="Arial" w:cs="Arial"/>
        </w:rPr>
      </w:pPr>
      <w:r>
        <w:rPr>
          <w:rFonts w:ascii="Arial" w:hAnsi="Arial" w:cs="Arial"/>
          <w:bCs/>
        </w:rPr>
        <w:t xml:space="preserve">    - </w:t>
      </w:r>
      <w:r w:rsidR="00BD4538" w:rsidRPr="00BD4538">
        <w:rPr>
          <w:rFonts w:ascii="Arial" w:hAnsi="Arial" w:cs="Arial"/>
          <w:bCs/>
        </w:rPr>
        <w:t xml:space="preserve">программу «Формирование современной городской среды на 2018-2022гг.» на территории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00BD4538" w:rsidRPr="00BD4538">
        <w:rPr>
          <w:rFonts w:ascii="Arial" w:hAnsi="Arial" w:cs="Arial"/>
          <w:bCs/>
        </w:rPr>
        <w:t xml:space="preserve"> сельского поселения </w:t>
      </w:r>
      <w:proofErr w:type="spellStart"/>
      <w:r w:rsidR="00BD4538" w:rsidRPr="00BD4538">
        <w:rPr>
          <w:rFonts w:ascii="Arial" w:hAnsi="Arial" w:cs="Arial"/>
          <w:bCs/>
        </w:rPr>
        <w:t>Серафимовичского</w:t>
      </w:r>
      <w:proofErr w:type="spellEnd"/>
      <w:r w:rsidR="00BD4538" w:rsidRPr="00BD4538">
        <w:rPr>
          <w:rFonts w:ascii="Arial" w:hAnsi="Arial" w:cs="Arial"/>
          <w:bCs/>
        </w:rPr>
        <w:t xml:space="preserve"> муниципального района Волгоградской области, утвержденной постановлением администрации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00BD4538" w:rsidRPr="00BD4538">
        <w:rPr>
          <w:rFonts w:ascii="Arial" w:hAnsi="Arial" w:cs="Arial"/>
          <w:bCs/>
        </w:rPr>
        <w:t xml:space="preserve"> сельского поселения, </w:t>
      </w:r>
      <w:proofErr w:type="spellStart"/>
      <w:r w:rsidR="00BD4538" w:rsidRPr="00BD4538">
        <w:rPr>
          <w:rFonts w:ascii="Arial" w:hAnsi="Arial" w:cs="Arial"/>
          <w:bCs/>
        </w:rPr>
        <w:t>Серафимовичс</w:t>
      </w:r>
      <w:r>
        <w:rPr>
          <w:rFonts w:ascii="Arial" w:hAnsi="Arial" w:cs="Arial"/>
          <w:bCs/>
        </w:rPr>
        <w:t>кого</w:t>
      </w:r>
      <w:proofErr w:type="spellEnd"/>
      <w:r>
        <w:rPr>
          <w:rFonts w:ascii="Arial" w:hAnsi="Arial" w:cs="Arial"/>
          <w:bCs/>
        </w:rPr>
        <w:t xml:space="preserve"> муниципального района от 18</w:t>
      </w:r>
      <w:r w:rsidR="00BD4538" w:rsidRPr="00BD4538">
        <w:rPr>
          <w:rFonts w:ascii="Arial" w:hAnsi="Arial" w:cs="Arial"/>
          <w:bCs/>
        </w:rPr>
        <w:t xml:space="preserve">.12.2017 г. № </w:t>
      </w:r>
      <w:r>
        <w:rPr>
          <w:rFonts w:ascii="Arial" w:hAnsi="Arial" w:cs="Arial"/>
          <w:bCs/>
        </w:rPr>
        <w:t>67</w:t>
      </w:r>
      <w:r w:rsidR="00BD4538" w:rsidRPr="00BD4538">
        <w:rPr>
          <w:rFonts w:ascii="Arial" w:hAnsi="Arial" w:cs="Arial"/>
          <w:bCs/>
        </w:rPr>
        <w:t>» изложить в новой редакции согласно приложению №1</w:t>
      </w:r>
      <w:r w:rsidR="00BD4538" w:rsidRPr="0067758F">
        <w:rPr>
          <w:rFonts w:ascii="Arial" w:hAnsi="Arial" w:cs="Arial"/>
          <w:bCs/>
        </w:rPr>
        <w:t>;</w:t>
      </w:r>
    </w:p>
    <w:p w:rsidR="00BD4538" w:rsidRPr="00BD4538" w:rsidRDefault="00BD4538" w:rsidP="00BD4538">
      <w:pPr>
        <w:widowControl w:val="0"/>
        <w:numPr>
          <w:ilvl w:val="0"/>
          <w:numId w:val="1"/>
        </w:numPr>
        <w:tabs>
          <w:tab w:val="num" w:pos="720"/>
        </w:tabs>
        <w:autoSpaceDE w:val="0"/>
        <w:autoSpaceDN w:val="0"/>
        <w:adjustRightInd w:val="0"/>
        <w:spacing w:after="200" w:line="276" w:lineRule="auto"/>
        <w:ind w:left="720"/>
        <w:jc w:val="both"/>
        <w:rPr>
          <w:rFonts w:ascii="Arial" w:hAnsi="Arial" w:cs="Arial"/>
        </w:rPr>
      </w:pPr>
      <w:r w:rsidRPr="00BD4538">
        <w:rPr>
          <w:rFonts w:ascii="Arial" w:hAnsi="Arial" w:cs="Arial"/>
        </w:rPr>
        <w:lastRenderedPageBreak/>
        <w:t>Настоящее постановление вступает в силу с момента подписания и  подлежит официальному обнародованию в установленном порядке.</w:t>
      </w:r>
    </w:p>
    <w:p w:rsidR="00BD4538" w:rsidRPr="00BD4538" w:rsidRDefault="00BD4538" w:rsidP="00BD4538">
      <w:pPr>
        <w:widowControl w:val="0"/>
        <w:numPr>
          <w:ilvl w:val="0"/>
          <w:numId w:val="1"/>
        </w:numPr>
        <w:tabs>
          <w:tab w:val="num" w:pos="720"/>
        </w:tabs>
        <w:autoSpaceDE w:val="0"/>
        <w:autoSpaceDN w:val="0"/>
        <w:adjustRightInd w:val="0"/>
        <w:spacing w:after="200" w:line="276" w:lineRule="auto"/>
        <w:ind w:left="720"/>
        <w:jc w:val="both"/>
        <w:rPr>
          <w:rFonts w:ascii="Arial" w:hAnsi="Arial" w:cs="Arial"/>
        </w:rPr>
      </w:pPr>
      <w:proofErr w:type="gramStart"/>
      <w:r w:rsidRPr="00BD4538">
        <w:rPr>
          <w:rFonts w:ascii="Arial" w:hAnsi="Arial" w:cs="Arial"/>
        </w:rPr>
        <w:t>Контроль за</w:t>
      </w:r>
      <w:proofErr w:type="gramEnd"/>
      <w:r w:rsidRPr="00BD4538">
        <w:rPr>
          <w:rFonts w:ascii="Arial" w:hAnsi="Arial" w:cs="Arial"/>
        </w:rPr>
        <w:t xml:space="preserve"> исполнением данного постановления оставляю за собой.</w:t>
      </w:r>
    </w:p>
    <w:p w:rsidR="00BD4538" w:rsidRPr="00BD4538" w:rsidRDefault="00BD4538" w:rsidP="00BD4538">
      <w:pPr>
        <w:ind w:left="360"/>
        <w:jc w:val="both"/>
        <w:rPr>
          <w:rFonts w:ascii="Arial" w:eastAsia="Calibri" w:hAnsi="Arial" w:cs="Arial"/>
          <w:lang w:eastAsia="en-US"/>
        </w:rPr>
      </w:pPr>
    </w:p>
    <w:p w:rsidR="00BD4538" w:rsidRDefault="00BD4538"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0545B6" w:rsidRDefault="000545B6" w:rsidP="00BD4538">
      <w:pPr>
        <w:rPr>
          <w:rFonts w:ascii="Arial" w:eastAsia="Calibri" w:hAnsi="Arial" w:cs="Arial"/>
          <w:lang w:eastAsia="en-US"/>
        </w:rPr>
      </w:pPr>
      <w:proofErr w:type="spellStart"/>
      <w:r>
        <w:rPr>
          <w:rFonts w:ascii="Arial" w:eastAsia="Calibri" w:hAnsi="Arial" w:cs="Arial"/>
          <w:lang w:eastAsia="en-US"/>
        </w:rPr>
        <w:t>И.о</w:t>
      </w:r>
      <w:proofErr w:type="spellEnd"/>
      <w:r>
        <w:rPr>
          <w:rFonts w:ascii="Arial" w:eastAsia="Calibri" w:hAnsi="Arial" w:cs="Arial"/>
          <w:lang w:eastAsia="en-US"/>
        </w:rPr>
        <w:t xml:space="preserve">. главы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p>
    <w:p w:rsidR="0067758F" w:rsidRDefault="000545B6" w:rsidP="00BD4538">
      <w:pPr>
        <w:rPr>
          <w:rFonts w:ascii="Arial" w:eastAsia="Calibri" w:hAnsi="Arial" w:cs="Arial"/>
          <w:lang w:eastAsia="en-US"/>
        </w:rPr>
      </w:pPr>
      <w:r>
        <w:rPr>
          <w:rFonts w:ascii="Arial" w:eastAsia="Calibri" w:hAnsi="Arial" w:cs="Arial"/>
          <w:lang w:eastAsia="en-US"/>
        </w:rPr>
        <w:t>сельского поселения                                            Мелихова Н.Н.</w:t>
      </w: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D008BD" w:rsidRDefault="00D008BD" w:rsidP="00BD4538">
      <w:pPr>
        <w:rPr>
          <w:rFonts w:ascii="Arial" w:eastAsia="Calibri" w:hAnsi="Arial" w:cs="Arial"/>
          <w:lang w:eastAsia="en-US"/>
        </w:rPr>
      </w:pPr>
    </w:p>
    <w:p w:rsidR="00D008BD" w:rsidRDefault="00D008BD" w:rsidP="00BD4538">
      <w:pPr>
        <w:rPr>
          <w:rFonts w:ascii="Arial" w:eastAsia="Calibri" w:hAnsi="Arial" w:cs="Arial"/>
          <w:lang w:eastAsia="en-US"/>
        </w:rPr>
      </w:pPr>
    </w:p>
    <w:p w:rsidR="00D008BD" w:rsidRDefault="00D008BD" w:rsidP="00BD4538">
      <w:pPr>
        <w:rPr>
          <w:rFonts w:ascii="Arial" w:eastAsia="Calibri" w:hAnsi="Arial" w:cs="Arial"/>
          <w:lang w:eastAsia="en-US"/>
        </w:rPr>
      </w:pPr>
    </w:p>
    <w:p w:rsidR="00D008BD" w:rsidRDefault="00D008BD"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p>
    <w:p w:rsidR="0067758F" w:rsidRDefault="0067758F" w:rsidP="00BD4538">
      <w:pPr>
        <w:rPr>
          <w:rFonts w:ascii="Arial" w:eastAsia="Calibri" w:hAnsi="Arial" w:cs="Arial"/>
          <w:lang w:eastAsia="en-US"/>
        </w:rPr>
      </w:pPr>
      <w:bookmarkStart w:id="0" w:name="_GoBack"/>
    </w:p>
    <w:p w:rsidR="0067758F" w:rsidRPr="0067758F" w:rsidRDefault="0067758F" w:rsidP="0067758F">
      <w:pPr>
        <w:autoSpaceDE w:val="0"/>
        <w:autoSpaceDN w:val="0"/>
        <w:adjustRightInd w:val="0"/>
        <w:ind w:left="5529"/>
        <w:jc w:val="right"/>
        <w:outlineLvl w:val="0"/>
        <w:rPr>
          <w:rFonts w:ascii="Arial" w:eastAsia="Calibri" w:hAnsi="Arial" w:cs="Arial"/>
          <w:lang w:eastAsia="en-US"/>
        </w:rPr>
      </w:pPr>
      <w:r w:rsidRPr="0067758F">
        <w:rPr>
          <w:rFonts w:ascii="Arial" w:eastAsia="Calibri" w:hAnsi="Arial" w:cs="Arial"/>
          <w:lang w:eastAsia="en-US"/>
        </w:rPr>
        <w:t>Приложение №1</w:t>
      </w:r>
    </w:p>
    <w:p w:rsidR="0067758F" w:rsidRPr="0067758F" w:rsidRDefault="0067758F" w:rsidP="0067758F">
      <w:pPr>
        <w:autoSpaceDE w:val="0"/>
        <w:autoSpaceDN w:val="0"/>
        <w:adjustRightInd w:val="0"/>
        <w:ind w:left="5529"/>
        <w:jc w:val="right"/>
        <w:rPr>
          <w:rFonts w:ascii="Arial" w:eastAsia="Calibri" w:hAnsi="Arial" w:cs="Arial"/>
          <w:lang w:eastAsia="en-US"/>
        </w:rPr>
      </w:pPr>
      <w:r>
        <w:rPr>
          <w:rFonts w:ascii="Arial" w:eastAsia="Calibri" w:hAnsi="Arial" w:cs="Arial"/>
          <w:lang w:eastAsia="en-US"/>
        </w:rPr>
        <w:t xml:space="preserve">к постановлению </w:t>
      </w:r>
      <w:r w:rsidRPr="0067758F">
        <w:rPr>
          <w:rFonts w:ascii="Arial" w:eastAsia="Calibri" w:hAnsi="Arial" w:cs="Arial"/>
          <w:lang w:eastAsia="en-US"/>
        </w:rPr>
        <w:t xml:space="preserve">администрации </w:t>
      </w:r>
    </w:p>
    <w:p w:rsidR="0067758F" w:rsidRPr="0067758F" w:rsidRDefault="0067758F" w:rsidP="0067758F">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сельского </w:t>
      </w:r>
      <w:r w:rsidRPr="0067758F">
        <w:rPr>
          <w:rFonts w:ascii="Arial" w:eastAsia="Calibri" w:hAnsi="Arial" w:cs="Arial"/>
          <w:lang w:eastAsia="en-US"/>
        </w:rPr>
        <w:t>поселения</w:t>
      </w:r>
      <w:r>
        <w:rPr>
          <w:rFonts w:ascii="Arial" w:eastAsia="Calibri" w:hAnsi="Arial" w:cs="Arial"/>
          <w:lang w:eastAsia="en-US"/>
        </w:rPr>
        <w:t xml:space="preserve"> </w:t>
      </w:r>
      <w:proofErr w:type="spellStart"/>
      <w:r>
        <w:rPr>
          <w:rFonts w:ascii="Arial" w:eastAsia="Calibri" w:hAnsi="Arial" w:cs="Arial"/>
          <w:lang w:eastAsia="en-US"/>
        </w:rPr>
        <w:t>Серафимовичского</w:t>
      </w:r>
      <w:proofErr w:type="spellEnd"/>
      <w:r>
        <w:rPr>
          <w:rFonts w:ascii="Arial" w:eastAsia="Calibri" w:hAnsi="Arial" w:cs="Arial"/>
          <w:lang w:eastAsia="en-US"/>
        </w:rPr>
        <w:t xml:space="preserve"> </w:t>
      </w:r>
      <w:r w:rsidRPr="0067758F">
        <w:rPr>
          <w:rFonts w:ascii="Arial" w:eastAsia="Calibri" w:hAnsi="Arial" w:cs="Arial"/>
          <w:lang w:eastAsia="en-US"/>
        </w:rPr>
        <w:t>муниципального</w:t>
      </w:r>
      <w:r>
        <w:rPr>
          <w:rFonts w:ascii="Arial" w:eastAsia="Calibri" w:hAnsi="Arial" w:cs="Arial"/>
          <w:lang w:eastAsia="en-US"/>
        </w:rPr>
        <w:t xml:space="preserve"> </w:t>
      </w:r>
      <w:r w:rsidRPr="0067758F">
        <w:rPr>
          <w:rFonts w:ascii="Arial" w:eastAsia="Calibri" w:hAnsi="Arial" w:cs="Arial"/>
          <w:lang w:eastAsia="en-US"/>
        </w:rPr>
        <w:t>района    Волгоградской области</w:t>
      </w:r>
    </w:p>
    <w:p w:rsidR="0067758F" w:rsidRPr="0067758F" w:rsidRDefault="00E70930" w:rsidP="0067758F">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от 18.1</w:t>
      </w:r>
      <w:r w:rsidR="0067758F">
        <w:rPr>
          <w:rFonts w:ascii="Arial" w:eastAsia="Calibri" w:hAnsi="Arial" w:cs="Arial"/>
          <w:lang w:eastAsia="en-US"/>
        </w:rPr>
        <w:t>2</w:t>
      </w:r>
      <w:r>
        <w:rPr>
          <w:rFonts w:ascii="Arial" w:eastAsia="Calibri" w:hAnsi="Arial" w:cs="Arial"/>
          <w:lang w:eastAsia="en-US"/>
        </w:rPr>
        <w:t>.2017 г. № 67</w:t>
      </w:r>
      <w:r w:rsidR="0067758F" w:rsidRPr="0067758F">
        <w:rPr>
          <w:rFonts w:ascii="Arial" w:eastAsia="Calibri" w:hAnsi="Arial" w:cs="Arial"/>
          <w:lang w:eastAsia="en-US"/>
        </w:rPr>
        <w:t xml:space="preserve">   </w:t>
      </w:r>
    </w:p>
    <w:p w:rsidR="0067758F" w:rsidRPr="0067758F" w:rsidRDefault="0067758F" w:rsidP="0067758F">
      <w:pPr>
        <w:autoSpaceDE w:val="0"/>
        <w:autoSpaceDN w:val="0"/>
        <w:adjustRightInd w:val="0"/>
        <w:ind w:left="5529"/>
        <w:jc w:val="right"/>
        <w:rPr>
          <w:rFonts w:ascii="Arial" w:eastAsia="Calibri" w:hAnsi="Arial" w:cs="Arial"/>
          <w:lang w:eastAsia="en-US"/>
        </w:rPr>
      </w:pPr>
    </w:p>
    <w:p w:rsidR="0067758F" w:rsidRPr="0067758F" w:rsidRDefault="0067758F" w:rsidP="0067758F">
      <w:pPr>
        <w:widowControl w:val="0"/>
        <w:autoSpaceDE w:val="0"/>
        <w:autoSpaceDN w:val="0"/>
        <w:adjustRightInd w:val="0"/>
        <w:jc w:val="center"/>
        <w:outlineLvl w:val="1"/>
        <w:rPr>
          <w:rFonts w:ascii="Arial" w:hAnsi="Arial" w:cs="Arial"/>
        </w:rPr>
      </w:pPr>
      <w:r w:rsidRPr="0067758F">
        <w:rPr>
          <w:rFonts w:ascii="Arial" w:hAnsi="Arial" w:cs="Arial"/>
        </w:rPr>
        <w:t xml:space="preserve">Программа « Формирование современной городской среды на территории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67758F">
        <w:rPr>
          <w:rFonts w:ascii="Arial" w:hAnsi="Arial" w:cs="Arial"/>
        </w:rPr>
        <w:t xml:space="preserve">сельского поселения </w:t>
      </w:r>
      <w:proofErr w:type="spellStart"/>
      <w:r w:rsidRPr="0067758F">
        <w:rPr>
          <w:rFonts w:ascii="Arial" w:hAnsi="Arial" w:cs="Arial"/>
        </w:rPr>
        <w:t>Серафимовичского</w:t>
      </w:r>
      <w:proofErr w:type="spellEnd"/>
      <w:r w:rsidRPr="0067758F">
        <w:rPr>
          <w:rFonts w:ascii="Arial" w:hAnsi="Arial" w:cs="Arial"/>
        </w:rPr>
        <w:t xml:space="preserve"> муниципального района Волгоградской области на 2018-2024 год».</w:t>
      </w:r>
    </w:p>
    <w:p w:rsidR="0067758F" w:rsidRPr="0067758F" w:rsidRDefault="0067758F" w:rsidP="0067758F">
      <w:pPr>
        <w:widowControl w:val="0"/>
        <w:autoSpaceDE w:val="0"/>
        <w:autoSpaceDN w:val="0"/>
        <w:adjustRightInd w:val="0"/>
        <w:rPr>
          <w:rFonts w:ascii="Arial" w:hAnsi="Arial" w:cs="Arial"/>
        </w:rPr>
      </w:pPr>
    </w:p>
    <w:p w:rsidR="0067758F" w:rsidRPr="0067758F" w:rsidRDefault="0067758F" w:rsidP="0067758F">
      <w:pPr>
        <w:widowControl w:val="0"/>
        <w:autoSpaceDE w:val="0"/>
        <w:autoSpaceDN w:val="0"/>
        <w:adjustRightInd w:val="0"/>
        <w:jc w:val="center"/>
        <w:outlineLvl w:val="1"/>
        <w:rPr>
          <w:rFonts w:ascii="Arial" w:eastAsia="Calibri" w:hAnsi="Arial" w:cs="Arial"/>
          <w:lang w:eastAsia="en-US"/>
        </w:rPr>
      </w:pPr>
    </w:p>
    <w:p w:rsidR="0067758F" w:rsidRPr="0067758F" w:rsidRDefault="0067758F" w:rsidP="0067758F">
      <w:pPr>
        <w:widowControl w:val="0"/>
        <w:autoSpaceDE w:val="0"/>
        <w:autoSpaceDN w:val="0"/>
        <w:adjustRightInd w:val="0"/>
        <w:jc w:val="center"/>
        <w:outlineLvl w:val="1"/>
        <w:rPr>
          <w:rFonts w:ascii="Arial" w:eastAsia="Calibri" w:hAnsi="Arial" w:cs="Arial"/>
          <w:lang w:eastAsia="en-US"/>
        </w:rPr>
      </w:pPr>
      <w:r w:rsidRPr="0067758F">
        <w:rPr>
          <w:rFonts w:ascii="Arial" w:eastAsia="Calibri" w:hAnsi="Arial" w:cs="Arial"/>
          <w:lang w:eastAsia="en-US"/>
        </w:rPr>
        <w:t xml:space="preserve">ПАСПОРТ МУНИЦИПАЛЬНОЙ ПРОГРАММЫ </w:t>
      </w:r>
    </w:p>
    <w:p w:rsidR="0067758F" w:rsidRPr="0067758F" w:rsidRDefault="0067758F" w:rsidP="0067758F">
      <w:pPr>
        <w:widowControl w:val="0"/>
        <w:autoSpaceDE w:val="0"/>
        <w:autoSpaceDN w:val="0"/>
        <w:adjustRightInd w:val="0"/>
        <w:jc w:val="center"/>
        <w:rPr>
          <w:rFonts w:ascii="Arial" w:eastAsia="Calibri" w:hAnsi="Arial" w:cs="Arial"/>
          <w:lang w:eastAsia="en-US"/>
        </w:rPr>
      </w:pPr>
    </w:p>
    <w:tbl>
      <w:tblPr>
        <w:tblW w:w="9497" w:type="dxa"/>
        <w:jc w:val="center"/>
        <w:tblInd w:w="-357" w:type="dxa"/>
        <w:tblLook w:val="00A0" w:firstRow="1" w:lastRow="0" w:firstColumn="1" w:lastColumn="0" w:noHBand="0" w:noVBand="0"/>
      </w:tblPr>
      <w:tblGrid>
        <w:gridCol w:w="4117"/>
        <w:gridCol w:w="5380"/>
      </w:tblGrid>
      <w:tr w:rsidR="0067758F" w:rsidRPr="0067758F" w:rsidTr="0067758F">
        <w:trPr>
          <w:trHeight w:val="16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Наименование администрации</w:t>
            </w:r>
          </w:p>
        </w:tc>
        <w:tc>
          <w:tcPr>
            <w:tcW w:w="5380" w:type="dxa"/>
            <w:tcBorders>
              <w:top w:val="single" w:sz="4" w:space="0" w:color="auto"/>
              <w:left w:val="nil"/>
              <w:bottom w:val="single" w:sz="4" w:space="0" w:color="auto"/>
              <w:right w:val="single" w:sz="4" w:space="0" w:color="auto"/>
            </w:tcBorders>
            <w:vAlign w:val="bottom"/>
            <w:hideMark/>
          </w:tcPr>
          <w:p w:rsidR="0067758F" w:rsidRPr="0067758F" w:rsidRDefault="0067758F" w:rsidP="0067758F">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Администрация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 Волгоградской области</w:t>
            </w:r>
          </w:p>
        </w:tc>
      </w:tr>
      <w:tr w:rsidR="0067758F" w:rsidRPr="0067758F" w:rsidTr="0067758F">
        <w:trPr>
          <w:trHeight w:val="136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Полное 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67758F" w:rsidRPr="0067758F" w:rsidRDefault="0067758F" w:rsidP="0067758F">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Формирование современной городской среды на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 Волгоградской области на 2018-2024 год</w:t>
            </w:r>
          </w:p>
          <w:p w:rsidR="0067758F" w:rsidRPr="0067758F" w:rsidRDefault="0067758F" w:rsidP="0067758F">
            <w:pPr>
              <w:widowControl w:val="0"/>
              <w:autoSpaceDE w:val="0"/>
              <w:autoSpaceDN w:val="0"/>
              <w:adjustRightInd w:val="0"/>
              <w:spacing w:line="276" w:lineRule="auto"/>
              <w:jc w:val="both"/>
              <w:outlineLvl w:val="1"/>
              <w:rPr>
                <w:rFonts w:ascii="Arial" w:hAnsi="Arial" w:cs="Arial"/>
                <w:lang w:eastAsia="en-US"/>
              </w:rPr>
            </w:pPr>
          </w:p>
        </w:tc>
      </w:tr>
      <w:tr w:rsidR="0067758F" w:rsidRPr="0067758F" w:rsidTr="0067758F">
        <w:trPr>
          <w:trHeight w:val="293"/>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Цели и задачи программы</w:t>
            </w:r>
          </w:p>
        </w:tc>
        <w:tc>
          <w:tcPr>
            <w:tcW w:w="5380" w:type="dxa"/>
            <w:tcBorders>
              <w:top w:val="single" w:sz="4" w:space="0" w:color="auto"/>
              <w:left w:val="nil"/>
              <w:bottom w:val="single" w:sz="4" w:space="0" w:color="auto"/>
              <w:right w:val="single" w:sz="4" w:space="0" w:color="auto"/>
            </w:tcBorders>
            <w:vAlign w:val="bottom"/>
          </w:tcPr>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Цели программы:</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повышение качественного  уровня благоустройства территории поселения;</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приведение зоны отдыха в соответствии с требованиями к местам массового нахождения населения;</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улучшение внешнего облика сельского поселения.</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Задачи программы:</w:t>
            </w:r>
          </w:p>
          <w:p w:rsidR="0067758F" w:rsidRPr="0067758F" w:rsidRDefault="0067758F" w:rsidP="0067758F">
            <w:pPr>
              <w:widowControl w:val="0"/>
              <w:autoSpaceDE w:val="0"/>
              <w:autoSpaceDN w:val="0"/>
              <w:adjustRightInd w:val="0"/>
              <w:spacing w:line="276" w:lineRule="auto"/>
              <w:ind w:firstLine="227"/>
              <w:jc w:val="both"/>
              <w:rPr>
                <w:rFonts w:ascii="Arial" w:hAnsi="Arial" w:cs="Arial"/>
                <w:lang w:eastAsia="en-US"/>
              </w:rPr>
            </w:pPr>
            <w:r>
              <w:rPr>
                <w:rFonts w:ascii="Arial" w:hAnsi="Arial" w:cs="Arial"/>
                <w:lang w:eastAsia="en-US"/>
              </w:rPr>
              <w:t xml:space="preserve">- </w:t>
            </w:r>
            <w:r w:rsidRPr="0067758F">
              <w:rPr>
                <w:rFonts w:ascii="Arial" w:hAnsi="Arial" w:cs="Arial"/>
                <w:lang w:eastAsia="en-US"/>
              </w:rPr>
              <w:t xml:space="preserve">формирование реализованных практик благоустройства на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w:t>
            </w:r>
          </w:p>
          <w:p w:rsidR="0067758F" w:rsidRPr="0067758F" w:rsidRDefault="0067758F" w:rsidP="0067758F">
            <w:pPr>
              <w:widowControl w:val="0"/>
              <w:autoSpaceDE w:val="0"/>
              <w:autoSpaceDN w:val="0"/>
              <w:adjustRightInd w:val="0"/>
              <w:spacing w:line="276" w:lineRule="auto"/>
              <w:ind w:firstLine="227"/>
              <w:jc w:val="both"/>
              <w:rPr>
                <w:rFonts w:ascii="Arial" w:hAnsi="Arial" w:cs="Arial"/>
                <w:lang w:eastAsia="en-US"/>
              </w:rPr>
            </w:pPr>
            <w:r>
              <w:rPr>
                <w:rFonts w:ascii="Arial" w:hAnsi="Arial" w:cs="Arial"/>
                <w:lang w:eastAsia="en-US"/>
              </w:rPr>
              <w:t xml:space="preserve">- </w:t>
            </w:r>
            <w:r w:rsidRPr="0067758F">
              <w:rPr>
                <w:rFonts w:ascii="Arial" w:hAnsi="Arial" w:cs="Arial"/>
                <w:lang w:eastAsia="en-US"/>
              </w:rPr>
              <w:t>повышение уровня благоустройства территорий  общего пользования (парков, скверов, площадей и др.);</w:t>
            </w:r>
          </w:p>
          <w:p w:rsidR="0067758F" w:rsidRPr="0067758F" w:rsidRDefault="0067758F" w:rsidP="0067758F">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w:t>
            </w:r>
          </w:p>
          <w:p w:rsidR="0067758F" w:rsidRPr="0067758F" w:rsidRDefault="0067758F" w:rsidP="0067758F">
            <w:pPr>
              <w:widowControl w:val="0"/>
              <w:autoSpaceDE w:val="0"/>
              <w:autoSpaceDN w:val="0"/>
              <w:adjustRightInd w:val="0"/>
              <w:spacing w:line="276" w:lineRule="auto"/>
              <w:jc w:val="both"/>
              <w:outlineLvl w:val="1"/>
              <w:rPr>
                <w:rFonts w:ascii="Arial" w:hAnsi="Arial" w:cs="Arial"/>
                <w:lang w:eastAsia="en-US"/>
              </w:rPr>
            </w:pPr>
          </w:p>
        </w:tc>
      </w:tr>
      <w:tr w:rsidR="0067758F" w:rsidRPr="0067758F" w:rsidTr="0067758F">
        <w:trPr>
          <w:trHeight w:val="348"/>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lang w:eastAsia="en-US"/>
              </w:rPr>
              <w:lastRenderedPageBreak/>
              <w:t>Место реализации программы, адрес или описание местоположения</w:t>
            </w:r>
          </w:p>
        </w:tc>
        <w:tc>
          <w:tcPr>
            <w:tcW w:w="5380" w:type="dxa"/>
            <w:tcBorders>
              <w:top w:val="single" w:sz="4" w:space="0" w:color="auto"/>
              <w:left w:val="nil"/>
              <w:bottom w:val="single" w:sz="4" w:space="0" w:color="auto"/>
              <w:right w:val="single" w:sz="4" w:space="0" w:color="auto"/>
            </w:tcBorders>
            <w:vAlign w:val="bottom"/>
            <w:hideMark/>
          </w:tcPr>
          <w:p w:rsidR="0067758F" w:rsidRPr="0067758F" w:rsidRDefault="0067758F" w:rsidP="0067758F">
            <w:pPr>
              <w:widowControl w:val="0"/>
              <w:autoSpaceDE w:val="0"/>
              <w:autoSpaceDN w:val="0"/>
              <w:adjustRightInd w:val="0"/>
              <w:spacing w:line="276" w:lineRule="auto"/>
              <w:outlineLvl w:val="1"/>
              <w:rPr>
                <w:rFonts w:ascii="Arial" w:hAnsi="Arial" w:cs="Arial"/>
                <w:lang w:eastAsia="en-US"/>
              </w:rPr>
            </w:pPr>
            <w:r w:rsidRPr="0067758F">
              <w:rPr>
                <w:rFonts w:ascii="Arial" w:hAnsi="Arial" w:cs="Arial"/>
                <w:lang w:eastAsia="en-US"/>
              </w:rPr>
              <w:t>Благоустройство территорий общего пользования</w:t>
            </w:r>
            <w:r w:rsidRPr="0067758F">
              <w:rPr>
                <w:rFonts w:ascii="Arial" w:hAnsi="Arial" w:cs="Arial"/>
                <w:lang w:val="en-US" w:eastAsia="en-US"/>
              </w:rPr>
              <w:t>:</w:t>
            </w:r>
          </w:p>
          <w:p w:rsidR="0067758F" w:rsidRPr="0067758F" w:rsidRDefault="0067758F" w:rsidP="0067758F">
            <w:pPr>
              <w:widowControl w:val="0"/>
              <w:numPr>
                <w:ilvl w:val="0"/>
                <w:numId w:val="3"/>
              </w:numPr>
              <w:autoSpaceDE w:val="0"/>
              <w:autoSpaceDN w:val="0"/>
              <w:adjustRightInd w:val="0"/>
              <w:spacing w:after="200" w:line="276" w:lineRule="auto"/>
              <w:outlineLvl w:val="1"/>
              <w:rPr>
                <w:rFonts w:ascii="Arial" w:hAnsi="Arial" w:cs="Arial"/>
                <w:lang w:eastAsia="en-US"/>
              </w:rPr>
            </w:pPr>
            <w:r w:rsidRPr="0067758F">
              <w:rPr>
                <w:rFonts w:ascii="Arial" w:hAnsi="Arial" w:cs="Arial"/>
                <w:lang w:eastAsia="en-US"/>
              </w:rPr>
              <w:t xml:space="preserve">Волгоградская область, </w:t>
            </w:r>
            <w:proofErr w:type="spellStart"/>
            <w:r w:rsidRPr="0067758F">
              <w:rPr>
                <w:rFonts w:ascii="Arial" w:hAnsi="Arial" w:cs="Arial"/>
                <w:lang w:eastAsia="en-US"/>
              </w:rPr>
              <w:t>Серафимовичский</w:t>
            </w:r>
            <w:proofErr w:type="spellEnd"/>
            <w:r w:rsidRPr="0067758F">
              <w:rPr>
                <w:rFonts w:ascii="Arial" w:hAnsi="Arial" w:cs="Arial"/>
                <w:lang w:eastAsia="en-US"/>
              </w:rPr>
              <w:t xml:space="preserve"> район, </w:t>
            </w:r>
            <w:proofErr w:type="spellStart"/>
            <w:r w:rsidRPr="0067758F">
              <w:rPr>
                <w:rFonts w:ascii="Arial" w:hAnsi="Arial" w:cs="Arial"/>
                <w:lang w:eastAsia="en-US"/>
              </w:rPr>
              <w:t>х</w:t>
            </w:r>
            <w:proofErr w:type="gramStart"/>
            <w:r w:rsidRPr="0067758F">
              <w:rPr>
                <w:rFonts w:ascii="Arial" w:hAnsi="Arial" w:cs="Arial"/>
                <w:lang w:eastAsia="en-US"/>
              </w:rPr>
              <w:t>.</w:t>
            </w:r>
            <w:r>
              <w:rPr>
                <w:rFonts w:ascii="Arial" w:hAnsi="Arial" w:cs="Arial"/>
                <w:lang w:eastAsia="en-US"/>
              </w:rPr>
              <w:t>К</w:t>
            </w:r>
            <w:proofErr w:type="gramEnd"/>
            <w:r>
              <w:rPr>
                <w:rFonts w:ascii="Arial" w:hAnsi="Arial" w:cs="Arial"/>
                <w:lang w:eastAsia="en-US"/>
              </w:rPr>
              <w:t>летско-Почтовский</w:t>
            </w:r>
            <w:proofErr w:type="spellEnd"/>
            <w:r w:rsidRPr="0067758F">
              <w:rPr>
                <w:rFonts w:ascii="Arial" w:hAnsi="Arial" w:cs="Arial"/>
                <w:lang w:eastAsia="en-US"/>
              </w:rPr>
              <w:t xml:space="preserve">, улица </w:t>
            </w:r>
            <w:r>
              <w:rPr>
                <w:rFonts w:ascii="Arial" w:hAnsi="Arial" w:cs="Arial"/>
                <w:lang w:eastAsia="en-US"/>
              </w:rPr>
              <w:t>Центральная, 40-42</w:t>
            </w:r>
            <w:r w:rsidRPr="0067758F">
              <w:rPr>
                <w:rFonts w:ascii="Arial" w:hAnsi="Arial" w:cs="Arial"/>
                <w:lang w:eastAsia="en-US"/>
              </w:rPr>
              <w:t xml:space="preserve">. </w:t>
            </w:r>
          </w:p>
        </w:tc>
      </w:tr>
      <w:tr w:rsidR="0067758F" w:rsidRPr="0067758F" w:rsidTr="0067758F">
        <w:trPr>
          <w:trHeight w:val="333"/>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Ожидаемые результаты реализации Программы</w:t>
            </w:r>
          </w:p>
        </w:tc>
        <w:tc>
          <w:tcPr>
            <w:tcW w:w="5380" w:type="dxa"/>
            <w:tcBorders>
              <w:top w:val="single" w:sz="4" w:space="0" w:color="auto"/>
              <w:left w:val="nil"/>
              <w:bottom w:val="single" w:sz="4" w:space="0" w:color="auto"/>
              <w:right w:val="single" w:sz="4" w:space="0" w:color="auto"/>
            </w:tcBorders>
            <w:vAlign w:val="bottom"/>
            <w:hideMark/>
          </w:tcPr>
          <w:p w:rsidR="00F15686" w:rsidRDefault="0067758F" w:rsidP="00F15686">
            <w:pPr>
              <w:rPr>
                <w:rFonts w:ascii="Arial" w:eastAsia="Calibri" w:hAnsi="Arial" w:cs="Arial"/>
                <w:lang w:eastAsia="en-US"/>
              </w:rPr>
            </w:pPr>
            <w:r w:rsidRPr="0067758F">
              <w:rPr>
                <w:rFonts w:ascii="Arial" w:eastAsia="Calibri" w:hAnsi="Arial" w:cs="Arial"/>
                <w:lang w:eastAsia="en-US"/>
              </w:rPr>
              <w:t xml:space="preserve">- </w:t>
            </w:r>
            <w:r w:rsidR="00F15686">
              <w:rPr>
                <w:rFonts w:ascii="Arial" w:eastAsia="Calibri" w:hAnsi="Arial" w:cs="Arial"/>
                <w:lang w:eastAsia="en-US"/>
              </w:rPr>
              <w:t>повышение уровня благоустройства сельского поселения;</w:t>
            </w:r>
          </w:p>
          <w:p w:rsidR="00F15686" w:rsidRDefault="00F15686" w:rsidP="00F15686">
            <w:pPr>
              <w:rPr>
                <w:rFonts w:ascii="Arial" w:eastAsia="Calibri" w:hAnsi="Arial" w:cs="Arial"/>
                <w:lang w:eastAsia="en-US"/>
              </w:rPr>
            </w:pPr>
            <w:r>
              <w:rPr>
                <w:rFonts w:ascii="Arial" w:eastAsia="Calibri" w:hAnsi="Arial" w:cs="Arial"/>
                <w:lang w:eastAsia="en-US"/>
              </w:rPr>
              <w:t>- создание условий, обеспечивающих комфортные условия для работы и отдыха населения на территории сельского поселения;</w:t>
            </w:r>
          </w:p>
          <w:p w:rsidR="00F15686" w:rsidRDefault="00F15686" w:rsidP="00F15686">
            <w:pPr>
              <w:rPr>
                <w:rFonts w:ascii="Arial" w:eastAsia="Calibri" w:hAnsi="Arial" w:cs="Arial"/>
                <w:lang w:eastAsia="en-US"/>
              </w:rPr>
            </w:pPr>
            <w:r>
              <w:rPr>
                <w:rFonts w:ascii="Arial" w:eastAsia="Calibri" w:hAnsi="Arial" w:cs="Arial"/>
                <w:lang w:eastAsia="en-US"/>
              </w:rPr>
              <w:t>- совершенствование эстетического состояния территории поселения;</w:t>
            </w:r>
          </w:p>
          <w:p w:rsidR="00F15686" w:rsidRDefault="00F15686" w:rsidP="00F15686">
            <w:pPr>
              <w:rPr>
                <w:rFonts w:ascii="Arial" w:eastAsia="Calibri" w:hAnsi="Arial" w:cs="Arial"/>
                <w:lang w:eastAsia="en-US"/>
              </w:rPr>
            </w:pPr>
            <w:r>
              <w:rPr>
                <w:rFonts w:ascii="Arial" w:eastAsia="Calibri" w:hAnsi="Arial" w:cs="Arial"/>
                <w:lang w:eastAsia="en-US"/>
              </w:rPr>
              <w:t>- создание зоны отдыха для жителей поселения;</w:t>
            </w:r>
          </w:p>
          <w:p w:rsidR="00F15686" w:rsidRDefault="00F15686" w:rsidP="00F15686">
            <w:pPr>
              <w:rPr>
                <w:rFonts w:ascii="Arial" w:eastAsia="Calibri" w:hAnsi="Arial" w:cs="Arial"/>
                <w:lang w:eastAsia="en-US"/>
              </w:rPr>
            </w:pPr>
            <w:r>
              <w:rPr>
                <w:rFonts w:ascii="Arial" w:eastAsia="Calibri" w:hAnsi="Arial" w:cs="Arial"/>
                <w:lang w:eastAsia="en-US"/>
              </w:rPr>
              <w:t>культурное и патриотическое воспитание молодежи;</w:t>
            </w:r>
          </w:p>
          <w:p w:rsidR="00F15686" w:rsidRDefault="00F15686" w:rsidP="00F15686">
            <w:pPr>
              <w:rPr>
                <w:rFonts w:ascii="Arial" w:eastAsia="Calibri" w:hAnsi="Arial" w:cs="Arial"/>
                <w:lang w:eastAsia="en-US"/>
              </w:rPr>
            </w:pPr>
            <w:r>
              <w:rPr>
                <w:rFonts w:ascii="Arial" w:eastAsia="Calibri" w:hAnsi="Arial" w:cs="Arial"/>
                <w:lang w:eastAsia="en-US"/>
              </w:rPr>
              <w:t>- повышение культуры поведения жителей сельского поселения, в том числе жителей подросткового возраста;</w:t>
            </w:r>
          </w:p>
          <w:p w:rsidR="00F15686" w:rsidRPr="0067758F" w:rsidRDefault="00F15686" w:rsidP="00F15686">
            <w:pPr>
              <w:rPr>
                <w:rFonts w:ascii="Arial" w:eastAsia="Calibri" w:hAnsi="Arial" w:cs="Arial"/>
                <w:color w:val="000000"/>
                <w:lang w:eastAsia="en-US"/>
              </w:rPr>
            </w:pPr>
            <w:r>
              <w:rPr>
                <w:rFonts w:ascii="Arial" w:eastAsia="Calibri" w:hAnsi="Arial" w:cs="Arial"/>
                <w:lang w:eastAsia="en-US"/>
              </w:rPr>
              <w:t xml:space="preserve">- единение всех возрастных групп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сельского поселения в процессе культурных и информационных мероприятий, проводимых в месте реализованного проекта</w:t>
            </w:r>
          </w:p>
          <w:p w:rsidR="0067758F" w:rsidRPr="0067758F" w:rsidRDefault="0067758F" w:rsidP="0067758F">
            <w:pPr>
              <w:jc w:val="both"/>
              <w:rPr>
                <w:rFonts w:ascii="Arial" w:eastAsia="Calibri" w:hAnsi="Arial" w:cs="Arial"/>
                <w:color w:val="000000"/>
                <w:lang w:eastAsia="en-US"/>
              </w:rPr>
            </w:pPr>
          </w:p>
        </w:tc>
      </w:tr>
      <w:tr w:rsidR="0067758F" w:rsidRPr="0067758F" w:rsidTr="0067758F">
        <w:trPr>
          <w:trHeight w:val="82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67758F" w:rsidRPr="0067758F" w:rsidRDefault="0067758F" w:rsidP="0067758F">
            <w:pPr>
              <w:jc w:val="both"/>
              <w:rPr>
                <w:rFonts w:ascii="Arial" w:eastAsia="Calibri" w:hAnsi="Arial" w:cs="Arial"/>
                <w:color w:val="000000"/>
                <w:lang w:eastAsia="en-US"/>
              </w:rPr>
            </w:pPr>
            <w:r w:rsidRPr="0067758F">
              <w:rPr>
                <w:rFonts w:ascii="Arial" w:eastAsia="Calibri" w:hAnsi="Arial" w:cs="Arial"/>
                <w:color w:val="000000"/>
                <w:lang w:eastAsia="en-US"/>
              </w:rPr>
              <w:t>2018-2024 год (без разбивки на этапы)</w:t>
            </w:r>
          </w:p>
          <w:p w:rsidR="0067758F" w:rsidRPr="0067758F" w:rsidRDefault="0067758F" w:rsidP="0067758F">
            <w:pPr>
              <w:jc w:val="both"/>
              <w:rPr>
                <w:rFonts w:ascii="Arial" w:eastAsia="Calibri" w:hAnsi="Arial" w:cs="Arial"/>
                <w:color w:val="000000"/>
                <w:lang w:eastAsia="en-US"/>
              </w:rPr>
            </w:pPr>
          </w:p>
          <w:p w:rsidR="0067758F" w:rsidRPr="0067758F" w:rsidRDefault="0067758F" w:rsidP="0067758F">
            <w:pPr>
              <w:jc w:val="both"/>
              <w:rPr>
                <w:rFonts w:ascii="Arial" w:eastAsia="Calibri" w:hAnsi="Arial" w:cs="Arial"/>
                <w:color w:val="000000"/>
                <w:lang w:eastAsia="en-US"/>
              </w:rPr>
            </w:pPr>
          </w:p>
        </w:tc>
      </w:tr>
      <w:tr w:rsidR="0067758F" w:rsidRPr="0067758F" w:rsidTr="0067758F">
        <w:trPr>
          <w:trHeight w:val="70"/>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lang w:eastAsia="en-US"/>
              </w:rPr>
            </w:pPr>
            <w:r w:rsidRPr="0067758F">
              <w:rPr>
                <w:rFonts w:ascii="Arial" w:eastAsia="Calibri" w:hAnsi="Arial" w:cs="Arial"/>
                <w:lang w:eastAsia="en-US"/>
              </w:rPr>
              <w:t>Целевая группа, на которую рассчитана программа</w:t>
            </w:r>
          </w:p>
        </w:tc>
        <w:tc>
          <w:tcPr>
            <w:tcW w:w="5380" w:type="dxa"/>
            <w:tcBorders>
              <w:top w:val="single" w:sz="4" w:space="0" w:color="auto"/>
              <w:left w:val="nil"/>
              <w:bottom w:val="single" w:sz="4" w:space="0" w:color="auto"/>
              <w:right w:val="single" w:sz="4" w:space="0" w:color="auto"/>
            </w:tcBorders>
            <w:vAlign w:val="bottom"/>
            <w:hideMark/>
          </w:tcPr>
          <w:p w:rsidR="0067758F" w:rsidRPr="0067758F" w:rsidRDefault="0067758F" w:rsidP="0067758F">
            <w:pPr>
              <w:jc w:val="both"/>
              <w:rPr>
                <w:rFonts w:ascii="Arial" w:eastAsia="Calibri" w:hAnsi="Arial" w:cs="Arial"/>
                <w:lang w:eastAsia="en-US"/>
              </w:rPr>
            </w:pPr>
            <w:r w:rsidRPr="0067758F">
              <w:rPr>
                <w:rFonts w:ascii="Arial" w:eastAsia="Calibri" w:hAnsi="Arial" w:cs="Arial"/>
                <w:lang w:eastAsia="en-US"/>
              </w:rPr>
              <w:t xml:space="preserve">Жители и гости </w:t>
            </w:r>
            <w:proofErr w:type="spellStart"/>
            <w:r w:rsidR="00F15686">
              <w:rPr>
                <w:rFonts w:ascii="Arial" w:eastAsia="Calibri" w:hAnsi="Arial" w:cs="Arial"/>
                <w:lang w:eastAsia="en-US"/>
              </w:rPr>
              <w:t>Клетско-Почтовского</w:t>
            </w:r>
            <w:proofErr w:type="spellEnd"/>
            <w:r w:rsidRPr="0067758F">
              <w:rPr>
                <w:rFonts w:ascii="Arial" w:eastAsia="Calibri" w:hAnsi="Arial" w:cs="Arial"/>
                <w:lang w:eastAsia="en-US"/>
              </w:rPr>
              <w:t xml:space="preserve"> сельского поселения сельского поселения</w:t>
            </w:r>
          </w:p>
        </w:tc>
      </w:tr>
      <w:tr w:rsidR="0067758F" w:rsidRPr="0067758F" w:rsidTr="0067758F">
        <w:trPr>
          <w:trHeight w:val="420"/>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lang w:eastAsia="en-US"/>
              </w:rPr>
            </w:pPr>
            <w:r w:rsidRPr="0067758F">
              <w:rPr>
                <w:rFonts w:ascii="Arial" w:eastAsia="Calibri" w:hAnsi="Arial" w:cs="Arial"/>
                <w:lang w:eastAsia="en-US"/>
              </w:rPr>
              <w:t>Механизмы реализации (перечень действий и мероприятий)</w:t>
            </w:r>
          </w:p>
        </w:tc>
        <w:tc>
          <w:tcPr>
            <w:tcW w:w="5380" w:type="dxa"/>
            <w:tcBorders>
              <w:top w:val="single" w:sz="4" w:space="0" w:color="auto"/>
              <w:left w:val="nil"/>
              <w:bottom w:val="single" w:sz="4" w:space="0" w:color="auto"/>
              <w:right w:val="single" w:sz="4" w:space="0" w:color="auto"/>
            </w:tcBorders>
            <w:vAlign w:val="bottom"/>
            <w:hideMark/>
          </w:tcPr>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создание рабочей  группы по проекту;</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проведение  анализа состояния  существующей инфраструктуры и мемориальных объектов;</w:t>
            </w:r>
          </w:p>
          <w:p w:rsidR="0067758F" w:rsidRPr="0067758F" w:rsidRDefault="0067758F" w:rsidP="0067758F">
            <w:pPr>
              <w:rPr>
                <w:rFonts w:ascii="Arial" w:eastAsia="Calibri" w:hAnsi="Arial" w:cs="Arial"/>
                <w:lang w:eastAsia="en-US"/>
              </w:rPr>
            </w:pPr>
            <w:r w:rsidRPr="0067758F">
              <w:rPr>
                <w:rFonts w:ascii="Arial" w:eastAsia="Calibri" w:hAnsi="Arial" w:cs="Arial"/>
                <w:lang w:eastAsia="en-US"/>
              </w:rPr>
              <w:t xml:space="preserve">- разработка проекта программы « Формирование современной городской среды на территории </w:t>
            </w:r>
            <w:proofErr w:type="spellStart"/>
            <w:r w:rsidR="00F15686">
              <w:rPr>
                <w:rFonts w:ascii="Arial" w:eastAsia="Calibri" w:hAnsi="Arial" w:cs="Arial"/>
                <w:lang w:eastAsia="en-US"/>
              </w:rPr>
              <w:t>Клетско-Почтовского</w:t>
            </w:r>
            <w:proofErr w:type="spellEnd"/>
            <w:r w:rsidR="00F15686">
              <w:rPr>
                <w:rFonts w:ascii="Arial" w:eastAsia="Calibri" w:hAnsi="Arial" w:cs="Arial"/>
                <w:lang w:eastAsia="en-US"/>
              </w:rPr>
              <w:t xml:space="preserve"> </w:t>
            </w:r>
            <w:r w:rsidRPr="0067758F">
              <w:rPr>
                <w:rFonts w:ascii="Arial" w:eastAsia="Calibri" w:hAnsi="Arial" w:cs="Arial"/>
                <w:lang w:eastAsia="en-US"/>
              </w:rPr>
              <w:t xml:space="preserve">сельского поселения </w:t>
            </w:r>
            <w:proofErr w:type="spellStart"/>
            <w:r w:rsidRPr="0067758F">
              <w:rPr>
                <w:rFonts w:ascii="Arial" w:eastAsia="Calibri" w:hAnsi="Arial" w:cs="Arial"/>
                <w:lang w:eastAsia="en-US"/>
              </w:rPr>
              <w:t>Серафимовичского</w:t>
            </w:r>
            <w:proofErr w:type="spellEnd"/>
            <w:r w:rsidRPr="0067758F">
              <w:rPr>
                <w:rFonts w:ascii="Arial" w:eastAsia="Calibri" w:hAnsi="Arial" w:cs="Arial"/>
                <w:lang w:eastAsia="en-US"/>
              </w:rPr>
              <w:t xml:space="preserve"> муниципального района Волгоградской области на 2018-2024 год»</w:t>
            </w:r>
            <w:proofErr w:type="gramStart"/>
            <w:r w:rsidRPr="0067758F">
              <w:rPr>
                <w:rFonts w:ascii="Arial" w:eastAsia="Calibri" w:hAnsi="Arial" w:cs="Arial"/>
                <w:lang w:eastAsia="en-US"/>
              </w:rPr>
              <w:t>.</w:t>
            </w:r>
            <w:proofErr w:type="gramEnd"/>
            <w:r w:rsidRPr="0067758F">
              <w:rPr>
                <w:rFonts w:ascii="Arial" w:eastAsia="Calibri" w:hAnsi="Arial" w:cs="Arial"/>
                <w:lang w:eastAsia="en-US"/>
              </w:rPr>
              <w:t xml:space="preserve">- </w:t>
            </w:r>
            <w:proofErr w:type="gramStart"/>
            <w:r w:rsidRPr="0067758F">
              <w:rPr>
                <w:rFonts w:ascii="Arial" w:eastAsia="Calibri" w:hAnsi="Arial" w:cs="Arial"/>
                <w:lang w:eastAsia="en-US"/>
              </w:rPr>
              <w:t>п</w:t>
            </w:r>
            <w:proofErr w:type="gramEnd"/>
            <w:r w:rsidRPr="0067758F">
              <w:rPr>
                <w:rFonts w:ascii="Arial" w:eastAsia="Calibri" w:hAnsi="Arial" w:cs="Arial"/>
                <w:lang w:eastAsia="en-US"/>
              </w:rPr>
              <w:t>роведение конкурса конструктивных способов определения поставщиков;</w:t>
            </w:r>
          </w:p>
          <w:p w:rsidR="0067758F" w:rsidRPr="0067758F" w:rsidRDefault="0067758F" w:rsidP="0067758F">
            <w:pPr>
              <w:jc w:val="both"/>
              <w:rPr>
                <w:rFonts w:ascii="Arial" w:eastAsia="Calibri" w:hAnsi="Arial" w:cs="Arial"/>
                <w:lang w:eastAsia="en-US"/>
              </w:rPr>
            </w:pPr>
            <w:r w:rsidRPr="0067758F">
              <w:rPr>
                <w:rFonts w:ascii="Arial" w:eastAsia="Calibri" w:hAnsi="Arial" w:cs="Arial"/>
                <w:lang w:eastAsia="en-US"/>
              </w:rPr>
              <w:t xml:space="preserve">- осуществление  </w:t>
            </w:r>
            <w:proofErr w:type="gramStart"/>
            <w:r w:rsidRPr="0067758F">
              <w:rPr>
                <w:rFonts w:ascii="Arial" w:eastAsia="Calibri" w:hAnsi="Arial" w:cs="Arial"/>
                <w:lang w:eastAsia="en-US"/>
              </w:rPr>
              <w:t>контроля за</w:t>
            </w:r>
            <w:proofErr w:type="gramEnd"/>
            <w:r w:rsidRPr="0067758F">
              <w:rPr>
                <w:rFonts w:ascii="Arial" w:eastAsia="Calibri" w:hAnsi="Arial" w:cs="Arial"/>
                <w:lang w:eastAsia="en-US"/>
              </w:rPr>
              <w:t xml:space="preserve"> ходом благоустройства</w:t>
            </w:r>
          </w:p>
        </w:tc>
      </w:tr>
      <w:tr w:rsidR="0067758F" w:rsidRPr="0067758F" w:rsidTr="0067758F">
        <w:trPr>
          <w:trHeight w:val="552"/>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hideMark/>
          </w:tcPr>
          <w:p w:rsidR="0067758F" w:rsidRPr="0067758F" w:rsidRDefault="0067758F" w:rsidP="0067758F">
            <w:pPr>
              <w:jc w:val="both"/>
              <w:rPr>
                <w:rFonts w:ascii="Arial" w:eastAsia="Calibri" w:hAnsi="Arial" w:cs="Arial"/>
                <w:color w:val="000000"/>
                <w:lang w:eastAsia="en-US"/>
              </w:rPr>
            </w:pPr>
            <w:r w:rsidRPr="0067758F">
              <w:rPr>
                <w:rFonts w:ascii="Arial" w:eastAsia="Calibri" w:hAnsi="Arial" w:cs="Arial"/>
                <w:color w:val="000000"/>
                <w:lang w:eastAsia="en-US"/>
              </w:rPr>
              <w:t xml:space="preserve">Администрация </w:t>
            </w:r>
            <w:proofErr w:type="spellStart"/>
            <w:r w:rsidR="00F15686">
              <w:rPr>
                <w:rFonts w:ascii="Arial" w:eastAsia="Calibri" w:hAnsi="Arial" w:cs="Arial"/>
                <w:lang w:eastAsia="en-US"/>
              </w:rPr>
              <w:t>Клетско-Почтовского</w:t>
            </w:r>
            <w:proofErr w:type="spellEnd"/>
            <w:r w:rsidRPr="0067758F">
              <w:rPr>
                <w:rFonts w:ascii="Arial" w:eastAsia="Calibri" w:hAnsi="Arial" w:cs="Arial"/>
                <w:color w:val="000000"/>
                <w:lang w:eastAsia="en-US"/>
              </w:rPr>
              <w:t xml:space="preserve"> сельского поселения </w:t>
            </w:r>
            <w:proofErr w:type="spellStart"/>
            <w:r w:rsidRPr="0067758F">
              <w:rPr>
                <w:rFonts w:ascii="Arial" w:eastAsia="Calibri" w:hAnsi="Arial" w:cs="Arial"/>
                <w:color w:val="000000"/>
                <w:lang w:eastAsia="en-US"/>
              </w:rPr>
              <w:t>Серафимовичского</w:t>
            </w:r>
            <w:proofErr w:type="spellEnd"/>
            <w:r w:rsidRPr="0067758F">
              <w:rPr>
                <w:rFonts w:ascii="Arial" w:eastAsia="Calibri" w:hAnsi="Arial" w:cs="Arial"/>
                <w:color w:val="000000"/>
                <w:lang w:eastAsia="en-US"/>
              </w:rPr>
              <w:t xml:space="preserve"> муниципального района Волгоградской области</w:t>
            </w:r>
          </w:p>
        </w:tc>
      </w:tr>
      <w:tr w:rsidR="0067758F" w:rsidRPr="0067758F" w:rsidTr="0067758F">
        <w:trPr>
          <w:trHeight w:val="276"/>
          <w:jc w:val="center"/>
        </w:trPr>
        <w:tc>
          <w:tcPr>
            <w:tcW w:w="4117" w:type="dxa"/>
            <w:tcBorders>
              <w:top w:val="nil"/>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Участники Программы</w:t>
            </w:r>
          </w:p>
        </w:tc>
        <w:tc>
          <w:tcPr>
            <w:tcW w:w="5380" w:type="dxa"/>
            <w:tcBorders>
              <w:top w:val="nil"/>
              <w:left w:val="nil"/>
              <w:bottom w:val="single" w:sz="4" w:space="0" w:color="auto"/>
              <w:right w:val="single" w:sz="4" w:space="0" w:color="auto"/>
            </w:tcBorders>
            <w:vAlign w:val="bottom"/>
            <w:hideMark/>
          </w:tcPr>
          <w:p w:rsidR="0067758F" w:rsidRPr="0067758F" w:rsidRDefault="0067758F" w:rsidP="0067758F">
            <w:pPr>
              <w:jc w:val="both"/>
              <w:rPr>
                <w:rFonts w:ascii="Arial" w:eastAsia="Calibri" w:hAnsi="Arial" w:cs="Arial"/>
                <w:color w:val="000000"/>
                <w:lang w:eastAsia="en-US"/>
              </w:rPr>
            </w:pPr>
            <w:r w:rsidRPr="0067758F">
              <w:rPr>
                <w:rFonts w:ascii="Arial" w:eastAsia="Calibri" w:hAnsi="Arial" w:cs="Arial"/>
                <w:color w:val="000000"/>
                <w:lang w:eastAsia="en-US"/>
              </w:rPr>
              <w:t> Жители</w:t>
            </w:r>
            <w:r w:rsidRPr="0067758F">
              <w:rPr>
                <w:rFonts w:ascii="Arial" w:eastAsia="Calibri" w:hAnsi="Arial" w:cs="Arial"/>
                <w:lang w:eastAsia="en-US"/>
              </w:rPr>
              <w:t xml:space="preserve"> </w:t>
            </w:r>
            <w:proofErr w:type="spellStart"/>
            <w:r w:rsidR="00F15686">
              <w:rPr>
                <w:rFonts w:ascii="Arial" w:eastAsia="Calibri" w:hAnsi="Arial" w:cs="Arial"/>
                <w:lang w:eastAsia="en-US"/>
              </w:rPr>
              <w:t>Клетско-Почтовского</w:t>
            </w:r>
            <w:proofErr w:type="spellEnd"/>
            <w:r w:rsidRPr="0067758F">
              <w:rPr>
                <w:rFonts w:ascii="Arial" w:eastAsia="Calibri" w:hAnsi="Arial" w:cs="Arial"/>
                <w:lang w:eastAsia="en-US"/>
              </w:rPr>
              <w:t xml:space="preserve"> сельского </w:t>
            </w:r>
            <w:r w:rsidRPr="0067758F">
              <w:rPr>
                <w:rFonts w:ascii="Arial" w:eastAsia="Calibri" w:hAnsi="Arial" w:cs="Arial"/>
                <w:lang w:eastAsia="en-US"/>
              </w:rPr>
              <w:lastRenderedPageBreak/>
              <w:t xml:space="preserve">поселения </w:t>
            </w:r>
            <w:proofErr w:type="spellStart"/>
            <w:r w:rsidRPr="0067758F">
              <w:rPr>
                <w:rFonts w:ascii="Arial" w:eastAsia="Calibri" w:hAnsi="Arial" w:cs="Arial"/>
                <w:lang w:eastAsia="en-US"/>
              </w:rPr>
              <w:t>Серафимовичского</w:t>
            </w:r>
            <w:proofErr w:type="spellEnd"/>
            <w:r w:rsidRPr="0067758F">
              <w:rPr>
                <w:rFonts w:ascii="Arial" w:eastAsia="Calibri" w:hAnsi="Arial" w:cs="Arial"/>
                <w:lang w:eastAsia="en-US"/>
              </w:rPr>
              <w:t xml:space="preserve"> муниципального района.</w:t>
            </w:r>
          </w:p>
        </w:tc>
      </w:tr>
      <w:tr w:rsidR="0067758F" w:rsidRPr="0067758F" w:rsidTr="0067758F">
        <w:trPr>
          <w:trHeight w:val="828"/>
          <w:jc w:val="center"/>
        </w:trPr>
        <w:tc>
          <w:tcPr>
            <w:tcW w:w="4117" w:type="dxa"/>
            <w:tcBorders>
              <w:top w:val="nil"/>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lastRenderedPageBreak/>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hideMark/>
          </w:tcPr>
          <w:p w:rsidR="0067758F" w:rsidRPr="0067758F" w:rsidRDefault="0067758F" w:rsidP="0067758F">
            <w:pPr>
              <w:widowControl w:val="0"/>
              <w:autoSpaceDE w:val="0"/>
              <w:autoSpaceDN w:val="0"/>
              <w:adjustRightInd w:val="0"/>
              <w:spacing w:line="276" w:lineRule="auto"/>
              <w:jc w:val="both"/>
              <w:rPr>
                <w:rFonts w:ascii="Arial" w:hAnsi="Arial" w:cs="Arial"/>
                <w:lang w:eastAsia="en-US"/>
              </w:rPr>
            </w:pPr>
            <w:r w:rsidRPr="0067758F">
              <w:rPr>
                <w:rFonts w:ascii="Arial" w:hAnsi="Arial" w:cs="Arial"/>
                <w:lang w:eastAsia="en-US"/>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67758F" w:rsidRPr="0067758F" w:rsidTr="0067758F">
        <w:trPr>
          <w:trHeight w:val="552"/>
          <w:jc w:val="center"/>
        </w:trPr>
        <w:tc>
          <w:tcPr>
            <w:tcW w:w="4117" w:type="dxa"/>
            <w:tcBorders>
              <w:top w:val="nil"/>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hideMark/>
          </w:tcPr>
          <w:p w:rsidR="0067758F" w:rsidRPr="0067758F" w:rsidRDefault="0067758F" w:rsidP="0067758F">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color w:val="000000"/>
                <w:lang w:eastAsia="en-US"/>
              </w:rPr>
              <w:t> </w:t>
            </w:r>
            <w:r w:rsidRPr="0067758F">
              <w:rPr>
                <w:rFonts w:ascii="Arial" w:hAnsi="Arial" w:cs="Arial"/>
                <w:lang w:eastAsia="en-US"/>
              </w:rPr>
              <w:t>количество благоустроенных территорий общего пользования;</w:t>
            </w:r>
          </w:p>
          <w:p w:rsidR="0067758F" w:rsidRPr="0067758F" w:rsidRDefault="0067758F" w:rsidP="0067758F">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lang w:eastAsia="en-US"/>
              </w:rPr>
              <w:t>площадь благоустроенных территорий общего пользования;</w:t>
            </w:r>
          </w:p>
          <w:p w:rsidR="0067758F" w:rsidRPr="0067758F" w:rsidRDefault="0067758F" w:rsidP="00475BF0">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lang w:eastAsia="en-US"/>
              </w:rPr>
              <w:t>доля площади благоустроенных территорий общего пользования.</w:t>
            </w:r>
          </w:p>
        </w:tc>
      </w:tr>
      <w:tr w:rsidR="0067758F" w:rsidRPr="0067758F" w:rsidTr="0067758F">
        <w:trPr>
          <w:trHeight w:val="552"/>
          <w:jc w:val="center"/>
        </w:trPr>
        <w:tc>
          <w:tcPr>
            <w:tcW w:w="4117" w:type="dxa"/>
            <w:tcBorders>
              <w:top w:val="nil"/>
              <w:left w:val="single" w:sz="4" w:space="0" w:color="auto"/>
              <w:bottom w:val="single" w:sz="4" w:space="0" w:color="auto"/>
              <w:right w:val="single" w:sz="4" w:space="0" w:color="auto"/>
            </w:tcBorders>
            <w:vAlign w:val="center"/>
            <w:hideMark/>
          </w:tcPr>
          <w:p w:rsidR="0067758F" w:rsidRPr="0067758F" w:rsidRDefault="0067758F" w:rsidP="0067758F">
            <w:pPr>
              <w:jc w:val="center"/>
              <w:rPr>
                <w:rFonts w:ascii="Arial" w:eastAsia="Calibri" w:hAnsi="Arial" w:cs="Arial"/>
                <w:color w:val="000000"/>
                <w:lang w:eastAsia="en-US"/>
              </w:rPr>
            </w:pPr>
            <w:r w:rsidRPr="0067758F">
              <w:rPr>
                <w:rFonts w:ascii="Arial" w:eastAsia="Calibri" w:hAnsi="Arial" w:cs="Arial"/>
                <w:color w:val="000000"/>
                <w:lang w:eastAsia="en-US"/>
              </w:rPr>
              <w:t>Объемы бюджетных ассигнований Программы</w:t>
            </w:r>
          </w:p>
        </w:tc>
        <w:tc>
          <w:tcPr>
            <w:tcW w:w="5380" w:type="dxa"/>
            <w:tcBorders>
              <w:top w:val="nil"/>
              <w:left w:val="nil"/>
              <w:bottom w:val="single" w:sz="4" w:space="0" w:color="auto"/>
              <w:right w:val="single" w:sz="4" w:space="0" w:color="auto"/>
            </w:tcBorders>
            <w:hideMark/>
          </w:tcPr>
          <w:p w:rsidR="0067758F" w:rsidRPr="0067758F" w:rsidRDefault="0067758F" w:rsidP="0067758F">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Общий объем финансирования программ</w:t>
            </w:r>
            <w:r w:rsidR="00475BF0">
              <w:rPr>
                <w:rFonts w:ascii="Arial" w:hAnsi="Arial" w:cs="Arial"/>
                <w:lang w:eastAsia="en-US"/>
              </w:rPr>
              <w:t>ы на 2018-2024 год составит _</w:t>
            </w:r>
            <w:r w:rsidR="00475BF0">
              <w:rPr>
                <w:rFonts w:ascii="Arial" w:hAnsi="Arial" w:cs="Arial"/>
                <w:u w:val="single"/>
                <w:lang w:eastAsia="en-US"/>
              </w:rPr>
              <w:t>33</w:t>
            </w:r>
            <w:r w:rsidRPr="0067758F">
              <w:rPr>
                <w:rFonts w:ascii="Arial" w:hAnsi="Arial" w:cs="Arial"/>
                <w:u w:val="single"/>
                <w:lang w:eastAsia="en-US"/>
              </w:rPr>
              <w:t>7</w:t>
            </w:r>
            <w:r w:rsidR="00475BF0">
              <w:rPr>
                <w:rFonts w:ascii="Arial" w:hAnsi="Arial" w:cs="Arial"/>
                <w:u w:val="single"/>
                <w:lang w:eastAsia="en-US"/>
              </w:rPr>
              <w:t>2</w:t>
            </w:r>
            <w:r w:rsidRPr="0067758F">
              <w:rPr>
                <w:rFonts w:ascii="Arial" w:hAnsi="Arial" w:cs="Arial"/>
                <w:u w:val="single"/>
                <w:lang w:eastAsia="en-US"/>
              </w:rPr>
              <w:t>,</w:t>
            </w:r>
            <w:r w:rsidR="00475BF0">
              <w:rPr>
                <w:rFonts w:ascii="Arial" w:hAnsi="Arial" w:cs="Arial"/>
                <w:u w:val="single"/>
                <w:lang w:eastAsia="en-US"/>
              </w:rPr>
              <w:t xml:space="preserve">00 </w:t>
            </w:r>
            <w:r w:rsidRPr="0067758F">
              <w:rPr>
                <w:rFonts w:ascii="Arial" w:hAnsi="Arial" w:cs="Arial"/>
                <w:lang w:eastAsia="en-US"/>
              </w:rPr>
              <w:t xml:space="preserve">тыс. рублей, в </w:t>
            </w:r>
            <w:proofErr w:type="spellStart"/>
            <w:r w:rsidRPr="0067758F">
              <w:rPr>
                <w:rFonts w:ascii="Arial" w:hAnsi="Arial" w:cs="Arial"/>
                <w:lang w:eastAsia="en-US"/>
              </w:rPr>
              <w:t>т.ч</w:t>
            </w:r>
            <w:proofErr w:type="spellEnd"/>
            <w:r w:rsidRPr="0067758F">
              <w:rPr>
                <w:rFonts w:ascii="Arial" w:hAnsi="Arial" w:cs="Arial"/>
                <w:lang w:eastAsia="en-US"/>
              </w:rPr>
              <w:t>.:</w:t>
            </w:r>
          </w:p>
          <w:p w:rsidR="0067758F" w:rsidRPr="0067758F" w:rsidRDefault="00475BF0" w:rsidP="0067758F">
            <w:pPr>
              <w:widowControl w:val="0"/>
              <w:autoSpaceDE w:val="0"/>
              <w:autoSpaceDN w:val="0"/>
              <w:adjustRightInd w:val="0"/>
              <w:spacing w:line="276" w:lineRule="auto"/>
              <w:ind w:firstLine="283"/>
              <w:jc w:val="both"/>
              <w:rPr>
                <w:rFonts w:ascii="Arial" w:hAnsi="Arial" w:cs="Arial"/>
                <w:lang w:eastAsia="en-US"/>
              </w:rPr>
            </w:pPr>
            <w:r>
              <w:rPr>
                <w:rFonts w:ascii="Arial" w:hAnsi="Arial" w:cs="Arial"/>
                <w:lang w:eastAsia="en-US"/>
              </w:rPr>
              <w:t xml:space="preserve">средства областного бюджета </w:t>
            </w:r>
            <w:r w:rsidRPr="00475BF0">
              <w:rPr>
                <w:rFonts w:ascii="Arial" w:hAnsi="Arial" w:cs="Arial"/>
                <w:u w:val="single"/>
                <w:lang w:eastAsia="en-US"/>
              </w:rPr>
              <w:t>3000,00</w:t>
            </w:r>
            <w:r w:rsidR="0067758F" w:rsidRPr="0067758F">
              <w:rPr>
                <w:rFonts w:ascii="Arial" w:hAnsi="Arial" w:cs="Arial"/>
                <w:lang w:eastAsia="en-US"/>
              </w:rPr>
              <w:t xml:space="preserve"> тыс. рублей;</w:t>
            </w:r>
          </w:p>
          <w:p w:rsidR="0067758F" w:rsidRPr="0067758F" w:rsidRDefault="0067758F" w:rsidP="0067758F">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 xml:space="preserve"> средства местного бюджета – _</w:t>
            </w:r>
            <w:r w:rsidR="00475BF0">
              <w:rPr>
                <w:rFonts w:ascii="Arial" w:hAnsi="Arial" w:cs="Arial"/>
                <w:u w:val="single"/>
                <w:lang w:eastAsia="en-US"/>
              </w:rPr>
              <w:t>3</w:t>
            </w:r>
            <w:r w:rsidRPr="0067758F">
              <w:rPr>
                <w:rFonts w:ascii="Arial" w:hAnsi="Arial" w:cs="Arial"/>
                <w:u w:val="single"/>
                <w:lang w:eastAsia="en-US"/>
              </w:rPr>
              <w:t>7</w:t>
            </w:r>
            <w:r w:rsidR="00475BF0">
              <w:rPr>
                <w:rFonts w:ascii="Arial" w:hAnsi="Arial" w:cs="Arial"/>
                <w:u w:val="single"/>
                <w:lang w:eastAsia="en-US"/>
              </w:rPr>
              <w:t>2</w:t>
            </w:r>
            <w:r w:rsidRPr="0067758F">
              <w:rPr>
                <w:rFonts w:ascii="Arial" w:hAnsi="Arial" w:cs="Arial"/>
                <w:u w:val="single"/>
                <w:lang w:eastAsia="en-US"/>
              </w:rPr>
              <w:t>,</w:t>
            </w:r>
            <w:r w:rsidR="00475BF0">
              <w:rPr>
                <w:rFonts w:ascii="Arial" w:hAnsi="Arial" w:cs="Arial"/>
                <w:u w:val="single"/>
                <w:lang w:eastAsia="en-US"/>
              </w:rPr>
              <w:t>00</w:t>
            </w:r>
            <w:r w:rsidRPr="0067758F">
              <w:rPr>
                <w:rFonts w:ascii="Arial" w:hAnsi="Arial" w:cs="Arial"/>
                <w:u w:val="single"/>
                <w:lang w:eastAsia="en-US"/>
              </w:rPr>
              <w:t xml:space="preserve"> </w:t>
            </w:r>
            <w:r w:rsidRPr="0067758F">
              <w:rPr>
                <w:rFonts w:ascii="Arial" w:hAnsi="Arial" w:cs="Arial"/>
                <w:lang w:eastAsia="en-US"/>
              </w:rPr>
              <w:t xml:space="preserve">  тыс. рублей;</w:t>
            </w:r>
          </w:p>
          <w:p w:rsidR="0067758F" w:rsidRPr="0067758F" w:rsidRDefault="0067758F" w:rsidP="0067758F">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 xml:space="preserve"> внебюджетные средства - ___________ тыс. рублей</w:t>
            </w:r>
          </w:p>
        </w:tc>
      </w:tr>
    </w:tbl>
    <w:p w:rsidR="0067758F" w:rsidRDefault="0067758F" w:rsidP="0067758F">
      <w:pPr>
        <w:autoSpaceDE w:val="0"/>
        <w:autoSpaceDN w:val="0"/>
        <w:adjustRightInd w:val="0"/>
        <w:rPr>
          <w:rFonts w:ascii="Arial" w:eastAsia="Calibri" w:hAnsi="Arial" w:cs="Arial"/>
          <w:lang w:eastAsia="en-US"/>
        </w:rPr>
      </w:pPr>
    </w:p>
    <w:p w:rsidR="00475BF0" w:rsidRDefault="00475BF0" w:rsidP="0067758F">
      <w:pPr>
        <w:autoSpaceDE w:val="0"/>
        <w:autoSpaceDN w:val="0"/>
        <w:adjustRightInd w:val="0"/>
        <w:rPr>
          <w:rFonts w:ascii="Arial" w:eastAsia="Calibri" w:hAnsi="Arial" w:cs="Arial"/>
          <w:lang w:eastAsia="en-US"/>
        </w:rPr>
      </w:pPr>
    </w:p>
    <w:p w:rsidR="00475BF0" w:rsidRPr="00475BF0" w:rsidRDefault="00475BF0" w:rsidP="00475BF0">
      <w:pPr>
        <w:widowControl w:val="0"/>
        <w:autoSpaceDE w:val="0"/>
        <w:autoSpaceDN w:val="0"/>
        <w:adjustRightInd w:val="0"/>
        <w:jc w:val="center"/>
        <w:outlineLvl w:val="2"/>
        <w:rPr>
          <w:rFonts w:ascii="Arial" w:hAnsi="Arial" w:cs="Arial"/>
        </w:rPr>
      </w:pPr>
      <w:r w:rsidRPr="00475BF0">
        <w:rPr>
          <w:rFonts w:ascii="Arial" w:hAnsi="Arial" w:cs="Arial"/>
        </w:rPr>
        <w:t xml:space="preserve">1. Характеристика текущего состояния сектора благоустройства в </w:t>
      </w:r>
      <w:proofErr w:type="spellStart"/>
      <w:r w:rsidRPr="00475BF0">
        <w:rPr>
          <w:rFonts w:ascii="Arial" w:hAnsi="Arial" w:cs="Arial"/>
        </w:rPr>
        <w:t>Клетско-Почтовском</w:t>
      </w:r>
      <w:proofErr w:type="spellEnd"/>
      <w:r w:rsidRPr="00475BF0">
        <w:rPr>
          <w:rFonts w:ascii="Arial" w:hAnsi="Arial" w:cs="Arial"/>
        </w:rPr>
        <w:t xml:space="preserve"> сельском поселении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Волгоградской области.</w:t>
      </w:r>
    </w:p>
    <w:p w:rsidR="00475BF0" w:rsidRPr="00475BF0" w:rsidRDefault="00475BF0" w:rsidP="00475BF0">
      <w:pPr>
        <w:widowControl w:val="0"/>
        <w:autoSpaceDE w:val="0"/>
        <w:autoSpaceDN w:val="0"/>
        <w:adjustRightInd w:val="0"/>
        <w:jc w:val="center"/>
        <w:outlineLvl w:val="2"/>
        <w:rPr>
          <w:rFonts w:ascii="Arial" w:hAnsi="Arial" w:cs="Arial"/>
        </w:rPr>
      </w:pPr>
    </w:p>
    <w:p w:rsidR="00475BF0" w:rsidRPr="00475BF0" w:rsidRDefault="00475BF0" w:rsidP="00475BF0">
      <w:pPr>
        <w:widowControl w:val="0"/>
        <w:autoSpaceDE w:val="0"/>
        <w:autoSpaceDN w:val="0"/>
        <w:adjustRightInd w:val="0"/>
        <w:ind w:firstLine="851"/>
        <w:rPr>
          <w:rFonts w:ascii="Arial" w:hAnsi="Arial" w:cs="Arial"/>
        </w:rPr>
      </w:pPr>
      <w:r w:rsidRPr="00475BF0">
        <w:rPr>
          <w:rFonts w:ascii="Arial" w:hAnsi="Arial" w:cs="Arial"/>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475BF0" w:rsidRPr="00475BF0" w:rsidRDefault="00475BF0" w:rsidP="00475BF0">
      <w:pPr>
        <w:widowControl w:val="0"/>
        <w:autoSpaceDE w:val="0"/>
        <w:autoSpaceDN w:val="0"/>
        <w:adjustRightInd w:val="0"/>
        <w:ind w:firstLine="851"/>
        <w:rPr>
          <w:rFonts w:ascii="Arial" w:hAnsi="Arial" w:cs="Arial"/>
        </w:rPr>
      </w:pPr>
      <w:r w:rsidRPr="00475BF0">
        <w:rPr>
          <w:rFonts w:ascii="Arial" w:hAnsi="Arial" w:cs="Arial"/>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территории, чистые улицы, зеленые насаждения. </w:t>
      </w:r>
    </w:p>
    <w:p w:rsidR="00475BF0" w:rsidRPr="00475BF0" w:rsidRDefault="00475BF0" w:rsidP="00475BF0">
      <w:pPr>
        <w:widowControl w:val="0"/>
        <w:autoSpaceDE w:val="0"/>
        <w:autoSpaceDN w:val="0"/>
        <w:adjustRightInd w:val="0"/>
        <w:ind w:firstLine="851"/>
        <w:rPr>
          <w:rFonts w:ascii="Arial" w:hAnsi="Arial" w:cs="Arial"/>
        </w:rPr>
      </w:pPr>
      <w:r w:rsidRPr="00475BF0">
        <w:rPr>
          <w:rFonts w:ascii="Arial" w:hAnsi="Arial" w:cs="Arial"/>
        </w:rPr>
        <w:t xml:space="preserve">Важнейшей задачей администрации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475BF0" w:rsidRPr="00475BF0" w:rsidRDefault="00475BF0" w:rsidP="00475BF0">
      <w:pPr>
        <w:widowControl w:val="0"/>
        <w:autoSpaceDE w:val="0"/>
        <w:autoSpaceDN w:val="0"/>
        <w:adjustRightInd w:val="0"/>
        <w:ind w:firstLine="540"/>
        <w:rPr>
          <w:rFonts w:ascii="Arial" w:hAnsi="Arial" w:cs="Arial"/>
        </w:rPr>
      </w:pPr>
      <w:r w:rsidRPr="00475BF0">
        <w:rPr>
          <w:rFonts w:ascii="Arial" w:hAnsi="Arial" w:cs="Arial"/>
        </w:rPr>
        <w:lastRenderedPageBreak/>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75BF0" w:rsidRPr="00475BF0" w:rsidRDefault="00475BF0" w:rsidP="00475BF0">
      <w:pPr>
        <w:widowControl w:val="0"/>
        <w:autoSpaceDE w:val="0"/>
        <w:autoSpaceDN w:val="0"/>
        <w:adjustRightInd w:val="0"/>
        <w:ind w:firstLine="540"/>
        <w:rPr>
          <w:rFonts w:ascii="Arial" w:hAnsi="Arial" w:cs="Arial"/>
        </w:rPr>
      </w:pPr>
      <w:r w:rsidRPr="00475BF0">
        <w:rPr>
          <w:rFonts w:ascii="Arial" w:hAnsi="Arial" w:cs="Arial"/>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475BF0" w:rsidRPr="00475BF0" w:rsidRDefault="00475BF0" w:rsidP="00475BF0">
      <w:pPr>
        <w:widowControl w:val="0"/>
        <w:autoSpaceDE w:val="0"/>
        <w:autoSpaceDN w:val="0"/>
        <w:adjustRightInd w:val="0"/>
        <w:ind w:firstLine="540"/>
        <w:rPr>
          <w:rFonts w:ascii="Arial" w:hAnsi="Arial" w:cs="Arial"/>
        </w:rPr>
      </w:pPr>
      <w:r w:rsidRPr="00475BF0">
        <w:rPr>
          <w:rFonts w:ascii="Arial" w:hAnsi="Arial" w:cs="Arial"/>
        </w:rPr>
        <w:t xml:space="preserve">Муниципальная  программа, «Формирование современной городской среды на территории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w:t>
      </w:r>
      <w:r>
        <w:rPr>
          <w:rFonts w:ascii="Arial" w:hAnsi="Arial" w:cs="Arial"/>
        </w:rPr>
        <w:t>лгоградской области на 2018-2024</w:t>
      </w:r>
      <w:r w:rsidRPr="00475BF0">
        <w:rPr>
          <w:rFonts w:ascii="Arial" w:hAnsi="Arial" w:cs="Arial"/>
        </w:rPr>
        <w:t xml:space="preserve"> годы» (далее – Программа) позволит благоустроить облик, улучшить экологическую обстановку, создать условия для комфортного и безопасного отдыха жителей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w:t>
      </w:r>
    </w:p>
    <w:p w:rsidR="00475BF0" w:rsidRPr="00475BF0" w:rsidRDefault="00475BF0" w:rsidP="00475BF0">
      <w:pPr>
        <w:widowControl w:val="0"/>
        <w:autoSpaceDE w:val="0"/>
        <w:autoSpaceDN w:val="0"/>
        <w:adjustRightInd w:val="0"/>
        <w:ind w:firstLine="540"/>
        <w:rPr>
          <w:rFonts w:ascii="Arial" w:hAnsi="Arial" w:cs="Arial"/>
        </w:rPr>
      </w:pPr>
    </w:p>
    <w:p w:rsidR="00475BF0" w:rsidRPr="00475BF0" w:rsidRDefault="00475BF0" w:rsidP="00475BF0">
      <w:pPr>
        <w:widowControl w:val="0"/>
        <w:autoSpaceDE w:val="0"/>
        <w:autoSpaceDN w:val="0"/>
        <w:adjustRightInd w:val="0"/>
        <w:ind w:firstLine="540"/>
        <w:jc w:val="center"/>
        <w:rPr>
          <w:rFonts w:ascii="Arial" w:hAnsi="Arial" w:cs="Arial"/>
        </w:rPr>
      </w:pPr>
      <w:r w:rsidRPr="00475BF0">
        <w:rPr>
          <w:rFonts w:ascii="Arial" w:hAnsi="Arial" w:cs="Arial"/>
        </w:rPr>
        <w:t>Показатели, характеризующие проблемную сферу</w:t>
      </w:r>
    </w:p>
    <w:p w:rsidR="00475BF0" w:rsidRPr="00475BF0" w:rsidRDefault="00475BF0" w:rsidP="00475BF0">
      <w:pPr>
        <w:widowControl w:val="0"/>
        <w:autoSpaceDE w:val="0"/>
        <w:autoSpaceDN w:val="0"/>
        <w:adjustRightInd w:val="0"/>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563"/>
        <w:gridCol w:w="1675"/>
        <w:gridCol w:w="1675"/>
        <w:gridCol w:w="1123"/>
      </w:tblGrid>
      <w:tr w:rsidR="00475BF0" w:rsidRPr="00475BF0" w:rsidTr="00006061">
        <w:tc>
          <w:tcPr>
            <w:tcW w:w="1790" w:type="dxa"/>
            <w:vMerge w:val="restart"/>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Выводы</w:t>
            </w:r>
          </w:p>
        </w:tc>
      </w:tr>
      <w:tr w:rsidR="00475BF0" w:rsidRPr="00475BF0" w:rsidTr="00006061">
        <w:tc>
          <w:tcPr>
            <w:tcW w:w="1790" w:type="dxa"/>
            <w:vMerge/>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c>
          <w:tcPr>
            <w:tcW w:w="1634" w:type="dxa"/>
            <w:vMerge/>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2014</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2015</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2016</w:t>
            </w:r>
          </w:p>
        </w:tc>
        <w:tc>
          <w:tcPr>
            <w:tcW w:w="1097" w:type="dxa"/>
            <w:vMerge/>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r>
      <w:tr w:rsidR="00475BF0" w:rsidRPr="00475BF0" w:rsidTr="00006061">
        <w:tc>
          <w:tcPr>
            <w:tcW w:w="9570" w:type="dxa"/>
            <w:gridSpan w:val="6"/>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rPr>
                <w:rFonts w:ascii="Arial" w:hAnsi="Arial" w:cs="Arial"/>
              </w:rPr>
            </w:pPr>
            <w:r w:rsidRPr="00475BF0">
              <w:rPr>
                <w:rFonts w:ascii="Arial" w:hAnsi="Arial" w:cs="Arial"/>
              </w:rPr>
              <w:t>Количество и площадь муниципальных территорий общего пользования (парки, скверы, набережные)</w:t>
            </w:r>
          </w:p>
        </w:tc>
      </w:tr>
      <w:tr w:rsidR="00475BF0" w:rsidRPr="00475BF0" w:rsidTr="00006061">
        <w:tc>
          <w:tcPr>
            <w:tcW w:w="1790"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шт./</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1/10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1/10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1/10</w:t>
            </w:r>
          </w:p>
        </w:tc>
        <w:tc>
          <w:tcPr>
            <w:tcW w:w="1097"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r>
      <w:tr w:rsidR="00475BF0" w:rsidRPr="00475BF0" w:rsidTr="00006061">
        <w:tc>
          <w:tcPr>
            <w:tcW w:w="9570" w:type="dxa"/>
            <w:gridSpan w:val="6"/>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rPr>
                <w:rFonts w:ascii="Arial" w:hAnsi="Arial" w:cs="Arial"/>
              </w:rPr>
            </w:pPr>
            <w:r w:rsidRPr="00475BF0">
              <w:rPr>
                <w:rFonts w:ascii="Arial" w:hAnsi="Arial" w:cs="Arial"/>
              </w:rPr>
              <w:t>Доля и площадь благоустроенных муниципальных территорий общего пользования от общего количества таких территорий</w:t>
            </w:r>
          </w:p>
        </w:tc>
      </w:tr>
      <w:tr w:rsidR="00475BF0" w:rsidRPr="00475BF0" w:rsidTr="00006061">
        <w:tc>
          <w:tcPr>
            <w:tcW w:w="1790"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spacing w:after="200" w:line="276" w:lineRule="auto"/>
              <w:jc w:val="center"/>
              <w:rPr>
                <w:rFonts w:ascii="Arial" w:hAnsi="Arial" w:cs="Arial"/>
              </w:rPr>
            </w:pPr>
            <w:r w:rsidRPr="00475BF0">
              <w:rPr>
                <w:rFonts w:ascii="Arial" w:hAnsi="Arial" w:cs="Arial"/>
              </w:rPr>
              <w:t>%/</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0/0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0/0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0/0</w:t>
            </w:r>
          </w:p>
        </w:tc>
        <w:tc>
          <w:tcPr>
            <w:tcW w:w="1097"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r>
      <w:tr w:rsidR="00475BF0" w:rsidRPr="00475BF0" w:rsidTr="00006061">
        <w:tc>
          <w:tcPr>
            <w:tcW w:w="9570" w:type="dxa"/>
            <w:gridSpan w:val="6"/>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rPr>
                <w:rFonts w:ascii="Arial" w:hAnsi="Arial" w:cs="Arial"/>
              </w:rPr>
            </w:pPr>
            <w:r w:rsidRPr="00475BF0">
              <w:rPr>
                <w:rFonts w:ascii="Arial" w:hAnsi="Arial" w:cs="Arial"/>
              </w:rPr>
              <w:t>Доля и площадь муниципальных территорий общего пользования от общего количества таких территорий, нуждающихся в благоустройстве</w:t>
            </w:r>
          </w:p>
        </w:tc>
      </w:tr>
      <w:tr w:rsidR="00475BF0" w:rsidRPr="00475BF0" w:rsidTr="00006061">
        <w:tc>
          <w:tcPr>
            <w:tcW w:w="1790"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spacing w:after="200" w:line="276" w:lineRule="auto"/>
              <w:jc w:val="center"/>
              <w:rPr>
                <w:rFonts w:ascii="Arial" w:hAnsi="Arial" w:cs="Arial"/>
              </w:rPr>
            </w:pPr>
            <w:r w:rsidRPr="00475BF0">
              <w:rPr>
                <w:rFonts w:ascii="Arial" w:hAnsi="Arial" w:cs="Arial"/>
              </w:rPr>
              <w:t>%/</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100/10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100/10</w:t>
            </w:r>
          </w:p>
        </w:tc>
        <w:tc>
          <w:tcPr>
            <w:tcW w:w="1723"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r w:rsidRPr="00475BF0">
              <w:rPr>
                <w:rFonts w:ascii="Arial" w:hAnsi="Arial" w:cs="Arial"/>
              </w:rPr>
              <w:t>100/10</w:t>
            </w:r>
          </w:p>
        </w:tc>
        <w:tc>
          <w:tcPr>
            <w:tcW w:w="1097" w:type="dxa"/>
            <w:tcBorders>
              <w:top w:val="single" w:sz="4" w:space="0" w:color="auto"/>
              <w:left w:val="single" w:sz="4" w:space="0" w:color="auto"/>
              <w:bottom w:val="single" w:sz="4" w:space="0" w:color="auto"/>
              <w:right w:val="single" w:sz="4" w:space="0" w:color="auto"/>
            </w:tcBorders>
          </w:tcPr>
          <w:p w:rsidR="00475BF0" w:rsidRPr="00475BF0" w:rsidRDefault="00475BF0" w:rsidP="00475BF0">
            <w:pPr>
              <w:widowControl w:val="0"/>
              <w:autoSpaceDE w:val="0"/>
              <w:autoSpaceDN w:val="0"/>
              <w:adjustRightInd w:val="0"/>
              <w:jc w:val="center"/>
              <w:rPr>
                <w:rFonts w:ascii="Arial" w:hAnsi="Arial" w:cs="Arial"/>
              </w:rPr>
            </w:pPr>
          </w:p>
        </w:tc>
      </w:tr>
    </w:tbl>
    <w:p w:rsidR="00475BF0" w:rsidRPr="00475BF0" w:rsidRDefault="00475BF0" w:rsidP="00475BF0">
      <w:pPr>
        <w:widowControl w:val="0"/>
        <w:autoSpaceDE w:val="0"/>
        <w:autoSpaceDN w:val="0"/>
        <w:adjustRightInd w:val="0"/>
        <w:jc w:val="center"/>
        <w:outlineLvl w:val="2"/>
        <w:rPr>
          <w:rFonts w:ascii="Arial" w:hAnsi="Arial" w:cs="Arial"/>
        </w:rPr>
      </w:pPr>
    </w:p>
    <w:p w:rsidR="00475BF0" w:rsidRPr="0067758F" w:rsidRDefault="00475BF0" w:rsidP="0067758F">
      <w:pPr>
        <w:autoSpaceDE w:val="0"/>
        <w:autoSpaceDN w:val="0"/>
        <w:adjustRightInd w:val="0"/>
        <w:rPr>
          <w:rFonts w:ascii="Arial" w:eastAsia="Calibri" w:hAnsi="Arial" w:cs="Arial"/>
          <w:lang w:eastAsia="en-US"/>
        </w:rPr>
      </w:pPr>
    </w:p>
    <w:p w:rsidR="0005071E" w:rsidRPr="0005071E" w:rsidRDefault="0005071E" w:rsidP="0005071E">
      <w:pPr>
        <w:widowControl w:val="0"/>
        <w:autoSpaceDE w:val="0"/>
        <w:autoSpaceDN w:val="0"/>
        <w:adjustRightInd w:val="0"/>
        <w:jc w:val="center"/>
        <w:outlineLvl w:val="2"/>
        <w:rPr>
          <w:rFonts w:ascii="Arial" w:hAnsi="Arial" w:cs="Arial"/>
        </w:rPr>
      </w:pPr>
      <w:r w:rsidRPr="0005071E">
        <w:rPr>
          <w:rFonts w:ascii="Arial" w:hAnsi="Arial" w:cs="Arial"/>
        </w:rPr>
        <w:t xml:space="preserve">2. Описание приоритетов политики в сфере благоустройства, формулировка целей </w:t>
      </w:r>
    </w:p>
    <w:p w:rsidR="0005071E" w:rsidRPr="0005071E" w:rsidRDefault="0005071E" w:rsidP="0005071E">
      <w:pPr>
        <w:widowControl w:val="0"/>
        <w:autoSpaceDE w:val="0"/>
        <w:autoSpaceDN w:val="0"/>
        <w:adjustRightInd w:val="0"/>
        <w:jc w:val="center"/>
        <w:outlineLvl w:val="2"/>
        <w:rPr>
          <w:rFonts w:ascii="Arial" w:hAnsi="Arial" w:cs="Arial"/>
        </w:rPr>
      </w:pPr>
      <w:r w:rsidRPr="0005071E">
        <w:rPr>
          <w:rFonts w:ascii="Arial" w:hAnsi="Arial" w:cs="Arial"/>
        </w:rPr>
        <w:t>и постановка задач муниципальной программы</w:t>
      </w:r>
    </w:p>
    <w:p w:rsidR="0005071E" w:rsidRPr="0005071E" w:rsidRDefault="0005071E" w:rsidP="0005071E">
      <w:pPr>
        <w:widowControl w:val="0"/>
        <w:autoSpaceDE w:val="0"/>
        <w:autoSpaceDN w:val="0"/>
        <w:adjustRightInd w:val="0"/>
        <w:spacing w:after="200" w:line="276" w:lineRule="auto"/>
        <w:jc w:val="both"/>
        <w:rPr>
          <w:rFonts w:ascii="Arial" w:hAnsi="Arial" w:cs="Arial"/>
        </w:rPr>
      </w:pPr>
    </w:p>
    <w:p w:rsidR="0005071E" w:rsidRPr="0005071E" w:rsidRDefault="0005071E" w:rsidP="0005071E">
      <w:pPr>
        <w:widowControl w:val="0"/>
        <w:autoSpaceDE w:val="0"/>
        <w:autoSpaceDN w:val="0"/>
        <w:adjustRightInd w:val="0"/>
        <w:ind w:firstLine="283"/>
        <w:rPr>
          <w:rFonts w:ascii="Arial" w:hAnsi="Arial" w:cs="Arial"/>
        </w:rPr>
      </w:pPr>
      <w:r w:rsidRPr="0005071E">
        <w:rPr>
          <w:rFonts w:ascii="Arial" w:hAnsi="Arial" w:cs="Arial"/>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w:t>
      </w:r>
      <w:r w:rsidRPr="00E70930">
        <w:rPr>
          <w:rFonts w:ascii="Arial" w:hAnsi="Arial" w:cs="Arial"/>
        </w:rPr>
        <w:t xml:space="preserve"> на 2018-2024</w:t>
      </w:r>
      <w:r w:rsidRPr="0005071E">
        <w:rPr>
          <w:rFonts w:ascii="Arial" w:hAnsi="Arial" w:cs="Arial"/>
        </w:rPr>
        <w:t xml:space="preserve">гг.», предусматривающего комплекс работ по благоустройству территорий общего пользования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Волгоградской области.</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Задачами Программы являются:</w:t>
      </w:r>
    </w:p>
    <w:p w:rsidR="0005071E" w:rsidRPr="0005071E" w:rsidRDefault="0005071E" w:rsidP="0005071E">
      <w:pPr>
        <w:widowControl w:val="0"/>
        <w:autoSpaceDE w:val="0"/>
        <w:autoSpaceDN w:val="0"/>
        <w:adjustRightInd w:val="0"/>
        <w:ind w:firstLine="567"/>
        <w:rPr>
          <w:rFonts w:ascii="Arial" w:hAnsi="Arial" w:cs="Arial"/>
        </w:rPr>
      </w:pPr>
      <w:r w:rsidRPr="0005071E">
        <w:rPr>
          <w:rFonts w:ascii="Arial" w:hAnsi="Arial" w:cs="Arial"/>
        </w:rPr>
        <w:t>повышение уровня благоустройства муниципальных территорий  общего пользования (парков, скверов, площадей, детских и спортивных площадок и др.);</w:t>
      </w:r>
    </w:p>
    <w:p w:rsidR="0005071E" w:rsidRPr="0005071E" w:rsidRDefault="0005071E" w:rsidP="0005071E">
      <w:pPr>
        <w:widowControl w:val="0"/>
        <w:autoSpaceDE w:val="0"/>
        <w:autoSpaceDN w:val="0"/>
        <w:adjustRightInd w:val="0"/>
        <w:ind w:firstLine="567"/>
        <w:rPr>
          <w:rFonts w:ascii="Arial" w:hAnsi="Arial" w:cs="Arial"/>
        </w:rPr>
      </w:pPr>
      <w:r w:rsidRPr="0005071E">
        <w:rPr>
          <w:rFonts w:ascii="Arial" w:hAnsi="Arial" w:cs="Arial"/>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w:t>
      </w:r>
    </w:p>
    <w:p w:rsidR="0005071E" w:rsidRPr="0005071E" w:rsidRDefault="0005071E" w:rsidP="0005071E">
      <w:pPr>
        <w:widowControl w:val="0"/>
        <w:autoSpaceDE w:val="0"/>
        <w:autoSpaceDN w:val="0"/>
        <w:adjustRightInd w:val="0"/>
        <w:spacing w:after="200" w:line="276" w:lineRule="auto"/>
        <w:jc w:val="both"/>
        <w:rPr>
          <w:rFonts w:ascii="Arial" w:hAnsi="Arial" w:cs="Arial"/>
        </w:rPr>
      </w:pPr>
    </w:p>
    <w:p w:rsidR="0005071E" w:rsidRPr="0005071E" w:rsidRDefault="0005071E" w:rsidP="0005071E">
      <w:pPr>
        <w:widowControl w:val="0"/>
        <w:autoSpaceDE w:val="0"/>
        <w:autoSpaceDN w:val="0"/>
        <w:adjustRightInd w:val="0"/>
        <w:jc w:val="center"/>
        <w:outlineLvl w:val="2"/>
        <w:rPr>
          <w:rFonts w:ascii="Arial" w:hAnsi="Arial" w:cs="Arial"/>
        </w:rPr>
      </w:pPr>
      <w:r w:rsidRPr="0005071E">
        <w:rPr>
          <w:rFonts w:ascii="Arial" w:hAnsi="Arial" w:cs="Arial"/>
        </w:rPr>
        <w:lastRenderedPageBreak/>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05071E" w:rsidRPr="0005071E" w:rsidRDefault="0005071E" w:rsidP="0005071E">
      <w:pPr>
        <w:widowControl w:val="0"/>
        <w:autoSpaceDE w:val="0"/>
        <w:autoSpaceDN w:val="0"/>
        <w:adjustRightInd w:val="0"/>
        <w:jc w:val="both"/>
        <w:rPr>
          <w:rFonts w:ascii="Arial" w:hAnsi="Arial" w:cs="Arial"/>
        </w:rPr>
      </w:pP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 xml:space="preserve">В рамках реализации Программы планируется благоустройство территорий общего пользования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вышеуказанных территорий.</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В ходе выполнения Программы целевыми индикаторами и показателями достижения целей  и решения задач определены:</w:t>
      </w:r>
    </w:p>
    <w:p w:rsidR="0005071E" w:rsidRPr="0005071E" w:rsidRDefault="0005071E" w:rsidP="0005071E">
      <w:pPr>
        <w:widowControl w:val="0"/>
        <w:autoSpaceDE w:val="0"/>
        <w:autoSpaceDN w:val="0"/>
        <w:adjustRightInd w:val="0"/>
        <w:ind w:firstLine="227"/>
        <w:rPr>
          <w:rFonts w:ascii="Arial" w:hAnsi="Arial" w:cs="Arial"/>
        </w:rPr>
      </w:pPr>
      <w:r w:rsidRPr="0005071E">
        <w:rPr>
          <w:rFonts w:ascii="Arial" w:hAnsi="Arial" w:cs="Arial"/>
          <w:color w:val="000000"/>
        </w:rPr>
        <w:t> </w:t>
      </w:r>
      <w:r w:rsidRPr="0005071E">
        <w:rPr>
          <w:rFonts w:ascii="Arial" w:hAnsi="Arial" w:cs="Arial"/>
        </w:rPr>
        <w:t>количество благоустроенных территорий общего пользования;</w:t>
      </w:r>
    </w:p>
    <w:p w:rsidR="0005071E" w:rsidRPr="0005071E" w:rsidRDefault="0005071E" w:rsidP="0005071E">
      <w:pPr>
        <w:widowControl w:val="0"/>
        <w:autoSpaceDE w:val="0"/>
        <w:autoSpaceDN w:val="0"/>
        <w:adjustRightInd w:val="0"/>
        <w:ind w:firstLine="227"/>
        <w:rPr>
          <w:rFonts w:ascii="Arial" w:hAnsi="Arial" w:cs="Arial"/>
        </w:rPr>
      </w:pPr>
      <w:r w:rsidRPr="0005071E">
        <w:rPr>
          <w:rFonts w:ascii="Arial" w:hAnsi="Arial" w:cs="Arial"/>
        </w:rPr>
        <w:t>площадь благоустроенных территорий общего пользования;</w:t>
      </w:r>
    </w:p>
    <w:p w:rsidR="0005071E" w:rsidRPr="0005071E" w:rsidRDefault="0005071E" w:rsidP="0005071E">
      <w:pPr>
        <w:widowControl w:val="0"/>
        <w:autoSpaceDE w:val="0"/>
        <w:autoSpaceDN w:val="0"/>
        <w:adjustRightInd w:val="0"/>
        <w:ind w:firstLine="227"/>
        <w:rPr>
          <w:rFonts w:ascii="Arial" w:hAnsi="Arial" w:cs="Arial"/>
        </w:rPr>
      </w:pPr>
      <w:r w:rsidRPr="0005071E">
        <w:rPr>
          <w:rFonts w:ascii="Arial" w:hAnsi="Arial" w:cs="Arial"/>
        </w:rPr>
        <w:t>доля площади благоустроенных территорий общего пользования.</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Реализация Программы позволит выполнить:</w:t>
      </w:r>
    </w:p>
    <w:p w:rsidR="0005071E" w:rsidRPr="0005071E" w:rsidRDefault="0005071E" w:rsidP="0005071E">
      <w:pPr>
        <w:widowControl w:val="0"/>
        <w:autoSpaceDE w:val="0"/>
        <w:autoSpaceDN w:val="0"/>
        <w:adjustRightInd w:val="0"/>
        <w:ind w:firstLine="567"/>
        <w:rPr>
          <w:rFonts w:ascii="Arial" w:hAnsi="Arial" w:cs="Arial"/>
        </w:rPr>
      </w:pPr>
      <w:r w:rsidRPr="0005071E">
        <w:rPr>
          <w:rFonts w:ascii="Arial" w:hAnsi="Arial" w:cs="Arial"/>
        </w:rPr>
        <w:t>благоустройство не менее 1 территории общего пользования в год на протяжении действия Программы.</w:t>
      </w:r>
    </w:p>
    <w:p w:rsidR="0005071E" w:rsidRPr="0005071E" w:rsidRDefault="00DD13A0" w:rsidP="0005071E">
      <w:pPr>
        <w:widowControl w:val="0"/>
        <w:autoSpaceDE w:val="0"/>
        <w:autoSpaceDN w:val="0"/>
        <w:adjustRightInd w:val="0"/>
        <w:ind w:firstLine="540"/>
        <w:rPr>
          <w:rFonts w:ascii="Arial" w:hAnsi="Arial" w:cs="Arial"/>
        </w:rPr>
      </w:pPr>
      <w:hyperlink w:anchor="P643" w:history="1">
        <w:r w:rsidR="0005071E" w:rsidRPr="0005071E">
          <w:rPr>
            <w:rFonts w:ascii="Arial" w:hAnsi="Arial" w:cs="Arial"/>
          </w:rPr>
          <w:t>Перечень</w:t>
        </w:r>
      </w:hyperlink>
      <w:r w:rsidR="0005071E" w:rsidRPr="0005071E">
        <w:rPr>
          <w:rFonts w:ascii="Arial" w:hAnsi="Arial" w:cs="Arial"/>
        </w:rPr>
        <w:t xml:space="preserve"> целевых показателей Программы представлен в приложении 1 к муниципальной Программе.</w:t>
      </w:r>
    </w:p>
    <w:p w:rsidR="0005071E" w:rsidRPr="0005071E" w:rsidRDefault="0005071E" w:rsidP="0005071E">
      <w:pPr>
        <w:widowControl w:val="0"/>
        <w:autoSpaceDE w:val="0"/>
        <w:autoSpaceDN w:val="0"/>
        <w:adjustRightInd w:val="0"/>
        <w:rPr>
          <w:rFonts w:ascii="Arial" w:hAnsi="Arial" w:cs="Arial"/>
        </w:rPr>
      </w:pPr>
    </w:p>
    <w:p w:rsidR="0005071E" w:rsidRPr="0005071E" w:rsidRDefault="0005071E" w:rsidP="0005071E">
      <w:pPr>
        <w:widowControl w:val="0"/>
        <w:autoSpaceDE w:val="0"/>
        <w:autoSpaceDN w:val="0"/>
        <w:adjustRightInd w:val="0"/>
        <w:jc w:val="center"/>
        <w:outlineLvl w:val="2"/>
        <w:rPr>
          <w:rFonts w:ascii="Arial" w:hAnsi="Arial" w:cs="Arial"/>
        </w:rPr>
      </w:pPr>
      <w:r w:rsidRPr="0005071E">
        <w:rPr>
          <w:rFonts w:ascii="Arial" w:hAnsi="Arial" w:cs="Arial"/>
        </w:rPr>
        <w:t xml:space="preserve">4. Объем средств, необходимых на реализацию программы </w:t>
      </w:r>
    </w:p>
    <w:p w:rsidR="0005071E" w:rsidRPr="0005071E" w:rsidRDefault="0005071E" w:rsidP="0005071E">
      <w:pPr>
        <w:widowControl w:val="0"/>
        <w:autoSpaceDE w:val="0"/>
        <w:autoSpaceDN w:val="0"/>
        <w:adjustRightInd w:val="0"/>
        <w:jc w:val="center"/>
        <w:outlineLvl w:val="2"/>
        <w:rPr>
          <w:rFonts w:ascii="Arial" w:hAnsi="Arial" w:cs="Arial"/>
        </w:rPr>
      </w:pPr>
      <w:r w:rsidRPr="0005071E">
        <w:rPr>
          <w:rFonts w:ascii="Arial" w:hAnsi="Arial" w:cs="Arial"/>
        </w:rPr>
        <w:t>за счет всех источн</w:t>
      </w:r>
      <w:r w:rsidRPr="00E70930">
        <w:rPr>
          <w:rFonts w:ascii="Arial" w:hAnsi="Arial" w:cs="Arial"/>
        </w:rPr>
        <w:t>иков финансирования на 2018-2024</w:t>
      </w:r>
      <w:r w:rsidRPr="0005071E">
        <w:rPr>
          <w:rFonts w:ascii="Arial" w:hAnsi="Arial" w:cs="Arial"/>
        </w:rPr>
        <w:t xml:space="preserve"> годы.</w:t>
      </w:r>
    </w:p>
    <w:p w:rsidR="0005071E" w:rsidRPr="0005071E" w:rsidRDefault="0005071E" w:rsidP="0005071E">
      <w:pPr>
        <w:widowControl w:val="0"/>
        <w:autoSpaceDE w:val="0"/>
        <w:autoSpaceDN w:val="0"/>
        <w:adjustRightInd w:val="0"/>
        <w:outlineLvl w:val="2"/>
        <w:rPr>
          <w:rFonts w:ascii="Arial" w:hAnsi="Arial" w:cs="Arial"/>
        </w:rPr>
      </w:pPr>
    </w:p>
    <w:p w:rsidR="0005071E" w:rsidRPr="0005071E" w:rsidRDefault="0005071E" w:rsidP="0005071E">
      <w:pPr>
        <w:widowControl w:val="0"/>
        <w:autoSpaceDE w:val="0"/>
        <w:autoSpaceDN w:val="0"/>
        <w:adjustRightInd w:val="0"/>
        <w:ind w:firstLine="283"/>
        <w:rPr>
          <w:rFonts w:ascii="Arial" w:hAnsi="Arial" w:cs="Arial"/>
        </w:rPr>
      </w:pPr>
      <w:r w:rsidRPr="0005071E">
        <w:rPr>
          <w:rFonts w:ascii="Arial" w:hAnsi="Arial" w:cs="Arial"/>
        </w:rPr>
        <w:t>Общий объем финан</w:t>
      </w:r>
      <w:r w:rsidRPr="00E70930">
        <w:rPr>
          <w:rFonts w:ascii="Arial" w:hAnsi="Arial" w:cs="Arial"/>
        </w:rPr>
        <w:t>сирования Программы на 2018-2024</w:t>
      </w:r>
      <w:r w:rsidR="00DF6696">
        <w:rPr>
          <w:rFonts w:ascii="Arial" w:hAnsi="Arial" w:cs="Arial"/>
        </w:rPr>
        <w:t xml:space="preserve"> годы составит 3372</w:t>
      </w:r>
      <w:r w:rsidRPr="0005071E">
        <w:rPr>
          <w:rFonts w:ascii="Arial" w:hAnsi="Arial" w:cs="Arial"/>
        </w:rPr>
        <w:t>,0 тыс. рублей, в том числе:</w:t>
      </w:r>
    </w:p>
    <w:p w:rsidR="0005071E" w:rsidRPr="0005071E" w:rsidRDefault="0005071E" w:rsidP="0005071E">
      <w:pPr>
        <w:widowControl w:val="0"/>
        <w:autoSpaceDE w:val="0"/>
        <w:autoSpaceDN w:val="0"/>
        <w:adjustRightInd w:val="0"/>
        <w:rPr>
          <w:rFonts w:ascii="Arial" w:hAnsi="Arial" w:cs="Arial"/>
        </w:rPr>
      </w:pPr>
      <w:r w:rsidRPr="0005071E">
        <w:rPr>
          <w:rFonts w:ascii="Arial" w:hAnsi="Arial" w:cs="Arial"/>
        </w:rPr>
        <w:t>средства областного бюджета - ____</w:t>
      </w:r>
      <w:r w:rsidR="00DF6696">
        <w:rPr>
          <w:rFonts w:ascii="Arial" w:hAnsi="Arial" w:cs="Arial"/>
        </w:rPr>
        <w:t>3000</w:t>
      </w:r>
      <w:r w:rsidRPr="0005071E">
        <w:rPr>
          <w:rFonts w:ascii="Arial" w:hAnsi="Arial" w:cs="Arial"/>
        </w:rPr>
        <w:t>___  тыс. рублей,</w:t>
      </w:r>
    </w:p>
    <w:p w:rsidR="0005071E" w:rsidRPr="0005071E" w:rsidRDefault="0005071E" w:rsidP="0005071E">
      <w:pPr>
        <w:widowControl w:val="0"/>
        <w:autoSpaceDE w:val="0"/>
        <w:autoSpaceDN w:val="0"/>
        <w:adjustRightInd w:val="0"/>
        <w:rPr>
          <w:rFonts w:ascii="Arial" w:hAnsi="Arial" w:cs="Arial"/>
        </w:rPr>
      </w:pPr>
      <w:r w:rsidRPr="0005071E">
        <w:rPr>
          <w:rFonts w:ascii="Arial" w:hAnsi="Arial" w:cs="Arial"/>
        </w:rPr>
        <w:t>средства местного бюджета -   ___</w:t>
      </w:r>
      <w:r w:rsidRPr="00E70930">
        <w:rPr>
          <w:rFonts w:ascii="Arial" w:hAnsi="Arial" w:cs="Arial"/>
          <w:u w:val="single"/>
        </w:rPr>
        <w:t>372</w:t>
      </w:r>
      <w:r w:rsidRPr="0005071E">
        <w:rPr>
          <w:rFonts w:ascii="Arial" w:hAnsi="Arial" w:cs="Arial"/>
        </w:rPr>
        <w:t xml:space="preserve">___  тыс. рублей, </w:t>
      </w:r>
    </w:p>
    <w:p w:rsidR="0005071E" w:rsidRPr="0005071E" w:rsidRDefault="0005071E" w:rsidP="0005071E">
      <w:pPr>
        <w:widowControl w:val="0"/>
        <w:autoSpaceDE w:val="0"/>
        <w:autoSpaceDN w:val="0"/>
        <w:adjustRightInd w:val="0"/>
        <w:rPr>
          <w:rFonts w:ascii="Arial" w:hAnsi="Arial" w:cs="Arial"/>
        </w:rPr>
      </w:pPr>
      <w:r w:rsidRPr="0005071E">
        <w:rPr>
          <w:rFonts w:ascii="Arial" w:hAnsi="Arial" w:cs="Arial"/>
        </w:rPr>
        <w:t>внебюджетные средства - ____________тыс. рублей</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 xml:space="preserve">Ресурсное </w:t>
      </w:r>
      <w:hyperlink w:anchor="P1335" w:history="1">
        <w:r w:rsidRPr="0005071E">
          <w:rPr>
            <w:rFonts w:ascii="Arial" w:hAnsi="Arial" w:cs="Arial"/>
          </w:rPr>
          <w:t>обеспечение</w:t>
        </w:r>
      </w:hyperlink>
      <w:r w:rsidRPr="0005071E">
        <w:rPr>
          <w:rFonts w:ascii="Arial" w:hAnsi="Arial" w:cs="Arial"/>
        </w:rPr>
        <w:t xml:space="preserve"> Программы представлено в приложении 3 к муниципальной программе.</w:t>
      </w:r>
    </w:p>
    <w:p w:rsidR="0005071E" w:rsidRPr="0005071E" w:rsidRDefault="0005071E" w:rsidP="0005071E">
      <w:pPr>
        <w:widowControl w:val="0"/>
        <w:autoSpaceDE w:val="0"/>
        <w:autoSpaceDN w:val="0"/>
        <w:adjustRightInd w:val="0"/>
        <w:ind w:firstLine="540"/>
        <w:rPr>
          <w:rFonts w:ascii="Arial" w:hAnsi="Arial" w:cs="Arial"/>
        </w:rPr>
      </w:pPr>
    </w:p>
    <w:p w:rsidR="0005071E" w:rsidRPr="0005071E" w:rsidRDefault="0005071E" w:rsidP="0005071E">
      <w:pPr>
        <w:widowControl w:val="0"/>
        <w:autoSpaceDE w:val="0"/>
        <w:autoSpaceDN w:val="0"/>
        <w:adjustRightInd w:val="0"/>
        <w:outlineLvl w:val="2"/>
        <w:rPr>
          <w:rFonts w:ascii="Arial" w:hAnsi="Arial" w:cs="Arial"/>
        </w:rPr>
      </w:pPr>
      <w:r w:rsidRPr="0005071E">
        <w:rPr>
          <w:rFonts w:ascii="Arial" w:hAnsi="Arial" w:cs="Arial"/>
        </w:rPr>
        <w:t>5. Сроки реализации программы.</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Подпрограмма реализуется с</w:t>
      </w:r>
      <w:r w:rsidRPr="00E70930">
        <w:rPr>
          <w:rFonts w:ascii="Arial" w:hAnsi="Arial" w:cs="Arial"/>
        </w:rPr>
        <w:t xml:space="preserve"> 2018 по 2024</w:t>
      </w:r>
      <w:r w:rsidRPr="0005071E">
        <w:rPr>
          <w:rFonts w:ascii="Arial" w:hAnsi="Arial" w:cs="Arial"/>
        </w:rPr>
        <w:t xml:space="preserve"> год</w:t>
      </w:r>
      <w:proofErr w:type="gramStart"/>
      <w:r w:rsidRPr="0005071E">
        <w:rPr>
          <w:rFonts w:ascii="Arial" w:hAnsi="Arial" w:cs="Arial"/>
        </w:rPr>
        <w:t xml:space="preserve"> ,</w:t>
      </w:r>
      <w:proofErr w:type="gramEnd"/>
      <w:r w:rsidRPr="0005071E">
        <w:rPr>
          <w:rFonts w:ascii="Arial" w:hAnsi="Arial" w:cs="Arial"/>
        </w:rPr>
        <w:t xml:space="preserve"> без разбивки на этапы.</w:t>
      </w:r>
    </w:p>
    <w:p w:rsidR="0005071E" w:rsidRPr="0005071E" w:rsidRDefault="0005071E" w:rsidP="0005071E">
      <w:pPr>
        <w:widowControl w:val="0"/>
        <w:autoSpaceDE w:val="0"/>
        <w:autoSpaceDN w:val="0"/>
        <w:adjustRightInd w:val="0"/>
        <w:outlineLvl w:val="2"/>
        <w:rPr>
          <w:rFonts w:ascii="Arial" w:hAnsi="Arial" w:cs="Arial"/>
        </w:rPr>
      </w:pP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6. Обобщенная характеристика основных мероприятий программы</w:t>
      </w:r>
    </w:p>
    <w:p w:rsidR="0005071E" w:rsidRPr="0005071E" w:rsidRDefault="0005071E" w:rsidP="0005071E">
      <w:pPr>
        <w:widowControl w:val="0"/>
        <w:autoSpaceDE w:val="0"/>
        <w:autoSpaceDN w:val="0"/>
        <w:adjustRightInd w:val="0"/>
        <w:ind w:firstLine="540"/>
        <w:jc w:val="center"/>
        <w:rPr>
          <w:rFonts w:ascii="Arial" w:hAnsi="Arial" w:cs="Arial"/>
        </w:rPr>
      </w:pP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Основным мероприятием программы является реализация приоритетного проекта  "Формирование современной городской среды</w:t>
      </w:r>
      <w:r w:rsidRPr="00E70930">
        <w:rPr>
          <w:rFonts w:ascii="Arial" w:hAnsi="Arial" w:cs="Arial"/>
        </w:rPr>
        <w:t xml:space="preserve"> на 2018-2024 </w:t>
      </w:r>
      <w:r w:rsidRPr="0005071E">
        <w:rPr>
          <w:rFonts w:ascii="Arial" w:hAnsi="Arial" w:cs="Arial"/>
        </w:rPr>
        <w:t>гг.",  которое включает в себя следующие мероприятия:</w:t>
      </w:r>
    </w:p>
    <w:p w:rsidR="0005071E" w:rsidRPr="0005071E" w:rsidRDefault="0005071E" w:rsidP="0005071E">
      <w:pPr>
        <w:autoSpaceDE w:val="0"/>
        <w:autoSpaceDN w:val="0"/>
        <w:adjustRightInd w:val="0"/>
        <w:ind w:right="-1"/>
        <w:jc w:val="both"/>
        <w:rPr>
          <w:rFonts w:ascii="Arial" w:eastAsia="Calibri" w:hAnsi="Arial" w:cs="Arial"/>
          <w:lang w:eastAsia="en-US"/>
        </w:rPr>
      </w:pPr>
      <w:r w:rsidRPr="00E70930">
        <w:rPr>
          <w:rFonts w:ascii="Arial" w:eastAsia="Calibri" w:hAnsi="Arial" w:cs="Arial"/>
          <w:lang w:eastAsia="en-US"/>
        </w:rPr>
        <w:t xml:space="preserve">   </w:t>
      </w:r>
      <w:r w:rsidRPr="0005071E">
        <w:rPr>
          <w:rFonts w:ascii="Arial" w:eastAsia="Calibri" w:hAnsi="Arial" w:cs="Arial"/>
          <w:lang w:eastAsia="en-US"/>
        </w:rPr>
        <w:t>В</w:t>
      </w:r>
      <w:r w:rsidRPr="00E70930">
        <w:rPr>
          <w:rFonts w:ascii="Arial" w:eastAsia="Calibri" w:hAnsi="Arial" w:cs="Arial"/>
          <w:lang w:eastAsia="en-US"/>
        </w:rPr>
        <w:t>несение изменений, не позднее 26.03</w:t>
      </w:r>
      <w:r w:rsidRPr="0005071E">
        <w:rPr>
          <w:rFonts w:ascii="Arial" w:eastAsia="Calibri" w:hAnsi="Arial" w:cs="Arial"/>
          <w:lang w:eastAsia="en-US"/>
        </w:rPr>
        <w:t xml:space="preserve">.2019 г. с учетом результатов общественного обсуждения проекта постановления </w:t>
      </w:r>
      <w:r w:rsidRPr="0005071E">
        <w:rPr>
          <w:rFonts w:ascii="Arial" w:eastAsia="Calibri" w:hAnsi="Arial" w:cs="Arial"/>
          <w:bCs/>
        </w:rPr>
        <w:t xml:space="preserve">«О внесении изменений в  муниципальную программу «Формирование современной городской среды на 2018-2022гг. на территории </w:t>
      </w:r>
      <w:proofErr w:type="spellStart"/>
      <w:r w:rsidRPr="00E70930">
        <w:rPr>
          <w:rFonts w:ascii="Arial" w:eastAsia="Calibri" w:hAnsi="Arial" w:cs="Arial"/>
          <w:bCs/>
        </w:rPr>
        <w:t>Клетско-Почтовского</w:t>
      </w:r>
      <w:proofErr w:type="spellEnd"/>
      <w:r w:rsidRPr="0005071E">
        <w:rPr>
          <w:rFonts w:ascii="Arial" w:eastAsia="Calibri" w:hAnsi="Arial" w:cs="Arial"/>
          <w:bCs/>
        </w:rPr>
        <w:t xml:space="preserve"> сельского поселения </w:t>
      </w:r>
      <w:proofErr w:type="spellStart"/>
      <w:r w:rsidRPr="0005071E">
        <w:rPr>
          <w:rFonts w:ascii="Arial" w:eastAsia="Calibri" w:hAnsi="Arial" w:cs="Arial"/>
          <w:bCs/>
        </w:rPr>
        <w:t>Серафимовичского</w:t>
      </w:r>
      <w:proofErr w:type="spellEnd"/>
      <w:r w:rsidRPr="0005071E">
        <w:rPr>
          <w:rFonts w:ascii="Arial" w:eastAsia="Calibri" w:hAnsi="Arial" w:cs="Arial"/>
          <w:bCs/>
        </w:rPr>
        <w:t xml:space="preserve"> муниципального района Волгоградской области», </w:t>
      </w:r>
      <w:r w:rsidRPr="0005071E">
        <w:rPr>
          <w:rFonts w:ascii="Arial" w:eastAsia="Calibri" w:hAnsi="Arial" w:cs="Arial"/>
          <w:bCs/>
        </w:rPr>
        <w:lastRenderedPageBreak/>
        <w:t xml:space="preserve">утвержденной постановлением администрации </w:t>
      </w:r>
      <w:proofErr w:type="spellStart"/>
      <w:r w:rsidRPr="00E70930">
        <w:rPr>
          <w:rFonts w:ascii="Arial" w:eastAsia="Calibri" w:hAnsi="Arial" w:cs="Arial"/>
          <w:bCs/>
        </w:rPr>
        <w:t>Клетско-Почтовского</w:t>
      </w:r>
      <w:proofErr w:type="spellEnd"/>
      <w:r w:rsidRPr="0005071E">
        <w:rPr>
          <w:rFonts w:ascii="Arial" w:eastAsia="Calibri" w:hAnsi="Arial" w:cs="Arial"/>
          <w:bCs/>
        </w:rPr>
        <w:t xml:space="preserve"> сельского поселения, </w:t>
      </w:r>
      <w:proofErr w:type="spellStart"/>
      <w:r w:rsidRPr="0005071E">
        <w:rPr>
          <w:rFonts w:ascii="Arial" w:eastAsia="Calibri" w:hAnsi="Arial" w:cs="Arial"/>
          <w:bCs/>
        </w:rPr>
        <w:t>Серафимовичс</w:t>
      </w:r>
      <w:r w:rsidRPr="00E70930">
        <w:rPr>
          <w:rFonts w:ascii="Arial" w:eastAsia="Calibri" w:hAnsi="Arial" w:cs="Arial"/>
          <w:bCs/>
        </w:rPr>
        <w:t>кого</w:t>
      </w:r>
      <w:proofErr w:type="spellEnd"/>
      <w:r w:rsidRPr="00E70930">
        <w:rPr>
          <w:rFonts w:ascii="Arial" w:eastAsia="Calibri" w:hAnsi="Arial" w:cs="Arial"/>
          <w:bCs/>
        </w:rPr>
        <w:t xml:space="preserve"> муниципального района от 18.12.2017 г. № 67</w:t>
      </w:r>
      <w:r w:rsidRPr="0005071E">
        <w:rPr>
          <w:rFonts w:ascii="Arial" w:eastAsia="Calibri" w:hAnsi="Arial" w:cs="Arial"/>
          <w:bCs/>
        </w:rPr>
        <w:t xml:space="preserve">» </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утверждение с учетом обсуждения с заинтересованными лицами  </w:t>
      </w:r>
      <w:proofErr w:type="gramStart"/>
      <w:r w:rsidRPr="0005071E">
        <w:rPr>
          <w:rFonts w:ascii="Arial" w:hAnsi="Arial" w:cs="Arial"/>
        </w:rPr>
        <w:t>дизайн-проектов</w:t>
      </w:r>
      <w:proofErr w:type="gramEnd"/>
      <w:r w:rsidRPr="0005071E">
        <w:rPr>
          <w:rFonts w:ascii="Arial" w:hAnsi="Arial" w:cs="Arial"/>
        </w:rPr>
        <w:t xml:space="preserve"> благоустройства территорий общего пользования.</w:t>
      </w:r>
    </w:p>
    <w:p w:rsidR="0005071E" w:rsidRPr="0005071E" w:rsidRDefault="0005071E" w:rsidP="0005071E">
      <w:pPr>
        <w:widowControl w:val="0"/>
        <w:autoSpaceDE w:val="0"/>
        <w:autoSpaceDN w:val="0"/>
        <w:adjustRightInd w:val="0"/>
        <w:ind w:firstLine="540"/>
        <w:rPr>
          <w:rFonts w:ascii="Arial" w:hAnsi="Arial" w:cs="Arial"/>
        </w:rPr>
      </w:pPr>
      <w:r w:rsidRPr="0005071E">
        <w:rPr>
          <w:rFonts w:ascii="Arial" w:hAnsi="Arial" w:cs="Arial"/>
        </w:rPr>
        <w:t xml:space="preserve"> благоустройство общественных территорий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Волгоградской области, с учетом обеспечения доступности данных территорий для инвалидов и других маломобильных групп населения.</w:t>
      </w:r>
    </w:p>
    <w:p w:rsidR="0005071E" w:rsidRPr="0005071E" w:rsidRDefault="0005071E" w:rsidP="0005071E">
      <w:pPr>
        <w:autoSpaceDE w:val="0"/>
        <w:autoSpaceDN w:val="0"/>
        <w:adjustRightInd w:val="0"/>
        <w:rPr>
          <w:rFonts w:ascii="Arial" w:hAnsi="Arial" w:cs="Arial"/>
        </w:rPr>
      </w:pPr>
      <w:r w:rsidRPr="0005071E">
        <w:rPr>
          <w:rFonts w:ascii="Arial" w:hAnsi="Arial" w:cs="Arial"/>
        </w:rPr>
        <w:t xml:space="preserve">    трудовое участие заинтересованных лиц в выполнении перечня работ по благоустройству общественных территорий.</w:t>
      </w:r>
    </w:p>
    <w:p w:rsidR="0005071E" w:rsidRPr="0005071E" w:rsidRDefault="0005071E" w:rsidP="0005071E">
      <w:pPr>
        <w:autoSpaceDE w:val="0"/>
        <w:autoSpaceDN w:val="0"/>
        <w:adjustRightInd w:val="0"/>
        <w:rPr>
          <w:rFonts w:ascii="Arial" w:hAnsi="Arial" w:cs="Arial"/>
        </w:rPr>
      </w:pPr>
    </w:p>
    <w:p w:rsidR="0005071E" w:rsidRPr="0005071E" w:rsidRDefault="00DD13A0" w:rsidP="0005071E">
      <w:pPr>
        <w:widowControl w:val="0"/>
        <w:autoSpaceDE w:val="0"/>
        <w:autoSpaceDN w:val="0"/>
        <w:adjustRightInd w:val="0"/>
        <w:rPr>
          <w:rFonts w:ascii="Arial" w:hAnsi="Arial" w:cs="Arial"/>
        </w:rPr>
      </w:pPr>
      <w:hyperlink w:anchor="P848" w:history="1">
        <w:r w:rsidR="0005071E" w:rsidRPr="0005071E">
          <w:rPr>
            <w:rFonts w:ascii="Arial" w:hAnsi="Arial" w:cs="Arial"/>
          </w:rPr>
          <w:t>Перечень</w:t>
        </w:r>
      </w:hyperlink>
      <w:r w:rsidR="0005071E" w:rsidRPr="0005071E">
        <w:rPr>
          <w:rFonts w:ascii="Arial" w:hAnsi="Arial" w:cs="Arial"/>
        </w:rPr>
        <w:t xml:space="preserve"> мероприятий программы представлен в приложении 2 к муниципальной программе.</w:t>
      </w:r>
    </w:p>
    <w:p w:rsidR="0005071E" w:rsidRPr="0005071E" w:rsidRDefault="0005071E" w:rsidP="0005071E">
      <w:pPr>
        <w:widowControl w:val="0"/>
        <w:autoSpaceDE w:val="0"/>
        <w:autoSpaceDN w:val="0"/>
        <w:adjustRightInd w:val="0"/>
        <w:ind w:firstLine="540"/>
        <w:rPr>
          <w:rFonts w:ascii="Arial" w:hAnsi="Arial" w:cs="Arial"/>
        </w:rPr>
      </w:pPr>
    </w:p>
    <w:p w:rsidR="0005071E" w:rsidRPr="0005071E" w:rsidRDefault="0005071E" w:rsidP="0005071E">
      <w:pPr>
        <w:widowControl w:val="0"/>
        <w:autoSpaceDE w:val="0"/>
        <w:autoSpaceDN w:val="0"/>
        <w:adjustRightInd w:val="0"/>
        <w:ind w:firstLine="540"/>
        <w:rPr>
          <w:rFonts w:ascii="Arial" w:hAnsi="Arial" w:cs="Arial"/>
        </w:rPr>
      </w:pPr>
    </w:p>
    <w:p w:rsidR="0005071E" w:rsidRP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05071E">
      <w:pPr>
        <w:widowControl w:val="0"/>
        <w:autoSpaceDE w:val="0"/>
        <w:autoSpaceDN w:val="0"/>
        <w:adjustRightInd w:val="0"/>
        <w:ind w:firstLine="540"/>
        <w:rPr>
          <w:rFonts w:ascii="Arial" w:hAnsi="Arial" w:cs="Arial"/>
        </w:rPr>
      </w:pPr>
    </w:p>
    <w:p w:rsidR="0005071E" w:rsidRDefault="0005071E" w:rsidP="00E70930">
      <w:pPr>
        <w:widowControl w:val="0"/>
        <w:autoSpaceDE w:val="0"/>
        <w:autoSpaceDN w:val="0"/>
        <w:adjustRightInd w:val="0"/>
        <w:rPr>
          <w:rFonts w:ascii="Arial" w:hAnsi="Arial" w:cs="Arial"/>
        </w:rPr>
      </w:pPr>
    </w:p>
    <w:p w:rsidR="00E70930" w:rsidRDefault="00E70930" w:rsidP="00E70930">
      <w:pPr>
        <w:widowControl w:val="0"/>
        <w:autoSpaceDE w:val="0"/>
        <w:autoSpaceDN w:val="0"/>
        <w:adjustRightInd w:val="0"/>
        <w:rPr>
          <w:rFonts w:ascii="Arial" w:hAnsi="Arial" w:cs="Arial"/>
        </w:rPr>
      </w:pPr>
    </w:p>
    <w:p w:rsidR="0005071E" w:rsidRPr="0005071E" w:rsidRDefault="0005071E" w:rsidP="0005071E">
      <w:pPr>
        <w:widowControl w:val="0"/>
        <w:autoSpaceDE w:val="0"/>
        <w:autoSpaceDN w:val="0"/>
        <w:adjustRightInd w:val="0"/>
        <w:jc w:val="right"/>
        <w:outlineLvl w:val="1"/>
        <w:rPr>
          <w:rFonts w:ascii="Arial" w:hAnsi="Arial" w:cs="Arial"/>
        </w:rPr>
      </w:pPr>
      <w:r w:rsidRPr="0005071E">
        <w:rPr>
          <w:rFonts w:ascii="Arial" w:hAnsi="Arial" w:cs="Arial"/>
        </w:rPr>
        <w:lastRenderedPageBreak/>
        <w:t>Приложение №1</w:t>
      </w:r>
    </w:p>
    <w:p w:rsidR="0005071E" w:rsidRPr="0005071E" w:rsidRDefault="0005071E" w:rsidP="0005071E">
      <w:pPr>
        <w:widowControl w:val="0"/>
        <w:autoSpaceDE w:val="0"/>
        <w:autoSpaceDN w:val="0"/>
        <w:adjustRightInd w:val="0"/>
        <w:jc w:val="right"/>
        <w:outlineLvl w:val="1"/>
        <w:rPr>
          <w:rFonts w:ascii="Arial" w:hAnsi="Arial" w:cs="Arial"/>
        </w:rPr>
      </w:pPr>
      <w:r w:rsidRPr="0005071E">
        <w:rPr>
          <w:rFonts w:ascii="Arial" w:hAnsi="Arial" w:cs="Arial"/>
        </w:rPr>
        <w:t>к муниципальной программе</w:t>
      </w:r>
    </w:p>
    <w:p w:rsidR="0005071E" w:rsidRPr="0005071E" w:rsidRDefault="0005071E" w:rsidP="0005071E">
      <w:pPr>
        <w:autoSpaceDE w:val="0"/>
        <w:autoSpaceDN w:val="0"/>
        <w:adjustRightInd w:val="0"/>
        <w:ind w:left="5529"/>
        <w:jc w:val="right"/>
        <w:outlineLvl w:val="0"/>
        <w:rPr>
          <w:rFonts w:ascii="Arial" w:eastAsia="Calibri" w:hAnsi="Arial" w:cs="Arial"/>
          <w:lang w:eastAsia="en-US"/>
        </w:rPr>
      </w:pPr>
      <w:r w:rsidRPr="0005071E">
        <w:rPr>
          <w:rFonts w:ascii="Arial" w:eastAsia="Calibri" w:hAnsi="Arial" w:cs="Arial"/>
          <w:lang w:eastAsia="en-US"/>
        </w:rPr>
        <w:t xml:space="preserve">утвержденной постановлением администрации </w:t>
      </w:r>
    </w:p>
    <w:p w:rsidR="0005071E" w:rsidRPr="0005071E" w:rsidRDefault="0005071E" w:rsidP="0005071E">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bCs/>
        </w:rPr>
        <w:t>Клетско-Почтовского</w:t>
      </w:r>
      <w:proofErr w:type="spellEnd"/>
      <w:r w:rsidRPr="0005071E">
        <w:rPr>
          <w:rFonts w:ascii="Arial" w:eastAsia="Calibri" w:hAnsi="Arial" w:cs="Arial"/>
          <w:lang w:eastAsia="en-US"/>
        </w:rPr>
        <w:t xml:space="preserve"> сельского поселения</w:t>
      </w:r>
    </w:p>
    <w:p w:rsidR="0005071E" w:rsidRPr="0005071E" w:rsidRDefault="0005071E" w:rsidP="0005071E">
      <w:pPr>
        <w:autoSpaceDE w:val="0"/>
        <w:autoSpaceDN w:val="0"/>
        <w:adjustRightInd w:val="0"/>
        <w:ind w:left="5529"/>
        <w:jc w:val="right"/>
        <w:rPr>
          <w:rFonts w:ascii="Arial" w:eastAsia="Calibri" w:hAnsi="Arial" w:cs="Arial"/>
          <w:lang w:eastAsia="en-US"/>
        </w:rPr>
      </w:pPr>
      <w:proofErr w:type="spellStart"/>
      <w:r w:rsidRPr="0005071E">
        <w:rPr>
          <w:rFonts w:ascii="Arial" w:eastAsia="Calibri" w:hAnsi="Arial" w:cs="Arial"/>
          <w:lang w:eastAsia="en-US"/>
        </w:rPr>
        <w:t>Серафимовичского</w:t>
      </w:r>
      <w:proofErr w:type="spellEnd"/>
      <w:r w:rsidRPr="0005071E">
        <w:rPr>
          <w:rFonts w:ascii="Arial" w:eastAsia="Calibri" w:hAnsi="Arial" w:cs="Arial"/>
          <w:lang w:eastAsia="en-US"/>
        </w:rPr>
        <w:t xml:space="preserve"> муниципального</w:t>
      </w:r>
    </w:p>
    <w:p w:rsidR="0005071E" w:rsidRPr="0005071E" w:rsidRDefault="0005071E" w:rsidP="0005071E">
      <w:pPr>
        <w:autoSpaceDE w:val="0"/>
        <w:autoSpaceDN w:val="0"/>
        <w:adjustRightInd w:val="0"/>
        <w:ind w:left="5529"/>
        <w:jc w:val="right"/>
        <w:rPr>
          <w:rFonts w:ascii="Arial" w:eastAsia="Calibri" w:hAnsi="Arial" w:cs="Arial"/>
          <w:lang w:eastAsia="en-US"/>
        </w:rPr>
      </w:pPr>
      <w:r w:rsidRPr="0005071E">
        <w:rPr>
          <w:rFonts w:ascii="Arial" w:eastAsia="Calibri" w:hAnsi="Arial" w:cs="Arial"/>
          <w:lang w:eastAsia="en-US"/>
        </w:rPr>
        <w:t>района    Волгоградской области</w:t>
      </w:r>
    </w:p>
    <w:p w:rsidR="0005071E" w:rsidRPr="0005071E" w:rsidRDefault="0005071E" w:rsidP="0005071E">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 xml:space="preserve">от 18.12.2017 </w:t>
      </w:r>
      <w:r w:rsidRPr="0005071E">
        <w:rPr>
          <w:rFonts w:ascii="Arial" w:eastAsia="Calibri" w:hAnsi="Arial" w:cs="Arial"/>
          <w:lang w:eastAsia="en-US"/>
        </w:rPr>
        <w:t>г. №</w:t>
      </w:r>
      <w:r>
        <w:rPr>
          <w:rFonts w:ascii="Arial" w:eastAsia="Calibri" w:hAnsi="Arial" w:cs="Arial"/>
          <w:lang w:eastAsia="en-US"/>
        </w:rPr>
        <w:t xml:space="preserve"> 67</w:t>
      </w:r>
    </w:p>
    <w:p w:rsidR="0005071E" w:rsidRPr="0005071E" w:rsidRDefault="0005071E" w:rsidP="0005071E">
      <w:pPr>
        <w:widowControl w:val="0"/>
        <w:autoSpaceDE w:val="0"/>
        <w:autoSpaceDN w:val="0"/>
        <w:adjustRightInd w:val="0"/>
        <w:jc w:val="right"/>
        <w:outlineLvl w:val="1"/>
        <w:rPr>
          <w:rFonts w:ascii="Arial" w:hAnsi="Arial" w:cs="Arial"/>
        </w:rPr>
      </w:pPr>
    </w:p>
    <w:p w:rsidR="0005071E" w:rsidRPr="0005071E" w:rsidRDefault="0005071E" w:rsidP="0005071E">
      <w:pPr>
        <w:spacing w:after="200"/>
        <w:jc w:val="center"/>
        <w:rPr>
          <w:rFonts w:ascii="Arial" w:eastAsia="Calibri" w:hAnsi="Arial" w:cs="Arial"/>
          <w:b/>
          <w:lang w:eastAsia="en-US"/>
        </w:rPr>
      </w:pPr>
      <w:proofErr w:type="gramStart"/>
      <w:r w:rsidRPr="0005071E">
        <w:rPr>
          <w:rFonts w:ascii="Arial" w:eastAsia="Calibri" w:hAnsi="Arial" w:cs="Arial"/>
          <w:b/>
          <w:bCs/>
          <w:color w:val="000000"/>
          <w:lang w:eastAsia="en-US"/>
        </w:rPr>
        <w:t>С</w:t>
      </w:r>
      <w:proofErr w:type="gramEnd"/>
      <w:r w:rsidRPr="0005071E">
        <w:rPr>
          <w:rFonts w:ascii="Arial" w:eastAsia="Calibri" w:hAnsi="Arial" w:cs="Arial"/>
          <w:b/>
          <w:bCs/>
          <w:color w:val="000000"/>
          <w:lang w:eastAsia="en-US"/>
        </w:rPr>
        <w:t xml:space="preserve"> В Е Д Е Н И Я</w:t>
      </w:r>
    </w:p>
    <w:p w:rsidR="0005071E" w:rsidRPr="0005071E" w:rsidRDefault="0005071E" w:rsidP="0005071E">
      <w:pPr>
        <w:autoSpaceDE w:val="0"/>
        <w:autoSpaceDN w:val="0"/>
        <w:adjustRightInd w:val="0"/>
        <w:ind w:right="-1"/>
        <w:jc w:val="center"/>
        <w:rPr>
          <w:rFonts w:ascii="Arial" w:eastAsia="Calibri" w:hAnsi="Arial" w:cs="Arial"/>
          <w:b/>
          <w:lang w:eastAsia="en-US"/>
        </w:rPr>
      </w:pPr>
      <w:r w:rsidRPr="0005071E">
        <w:rPr>
          <w:rFonts w:ascii="Arial" w:eastAsia="Calibri" w:hAnsi="Arial" w:cs="Arial"/>
          <w:b/>
          <w:bCs/>
          <w:color w:val="000000"/>
          <w:lang w:eastAsia="en-US"/>
        </w:rPr>
        <w:t xml:space="preserve">о показателях (индикаторах) муниципальной </w:t>
      </w:r>
      <w:r w:rsidRPr="0005071E">
        <w:rPr>
          <w:rFonts w:ascii="Arial" w:eastAsia="Calibri" w:hAnsi="Arial" w:cs="Arial"/>
          <w:b/>
          <w:lang w:eastAsia="en-US"/>
        </w:rPr>
        <w:t xml:space="preserve">программы Формирование современной городской среды на территории </w:t>
      </w:r>
      <w:proofErr w:type="spellStart"/>
      <w:r>
        <w:rPr>
          <w:rFonts w:ascii="Arial" w:eastAsia="Calibri" w:hAnsi="Arial" w:cs="Arial"/>
          <w:b/>
          <w:lang w:eastAsia="en-US"/>
        </w:rPr>
        <w:t>Клетско-Почтовского</w:t>
      </w:r>
      <w:proofErr w:type="spellEnd"/>
      <w:r w:rsidRPr="0005071E">
        <w:rPr>
          <w:rFonts w:ascii="Arial" w:eastAsia="Calibri" w:hAnsi="Arial" w:cs="Arial"/>
          <w:b/>
          <w:lang w:eastAsia="en-US"/>
        </w:rPr>
        <w:t xml:space="preserve"> сельского поселения </w:t>
      </w:r>
      <w:proofErr w:type="spellStart"/>
      <w:r w:rsidRPr="0005071E">
        <w:rPr>
          <w:rFonts w:ascii="Arial" w:eastAsia="Calibri" w:hAnsi="Arial" w:cs="Arial"/>
          <w:b/>
          <w:lang w:eastAsia="en-US"/>
        </w:rPr>
        <w:t>Серафимовичского</w:t>
      </w:r>
      <w:proofErr w:type="spellEnd"/>
      <w:r w:rsidRPr="0005071E">
        <w:rPr>
          <w:rFonts w:ascii="Arial" w:eastAsia="Calibri" w:hAnsi="Arial" w:cs="Arial"/>
          <w:b/>
          <w:lang w:eastAsia="en-US"/>
        </w:rPr>
        <w:t xml:space="preserve"> муниципального района Волгоградской области на 2018-2024 год.</w:t>
      </w:r>
    </w:p>
    <w:tbl>
      <w:tblPr>
        <w:tblW w:w="951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3535"/>
        <w:gridCol w:w="758"/>
        <w:gridCol w:w="722"/>
        <w:gridCol w:w="696"/>
        <w:gridCol w:w="989"/>
        <w:gridCol w:w="567"/>
        <w:gridCol w:w="426"/>
        <w:gridCol w:w="566"/>
        <w:gridCol w:w="502"/>
      </w:tblGrid>
      <w:tr w:rsidR="0005071E" w:rsidRPr="0005071E" w:rsidTr="0005071E">
        <w:trPr>
          <w:trHeight w:val="276"/>
          <w:jc w:val="center"/>
        </w:trPr>
        <w:tc>
          <w:tcPr>
            <w:tcW w:w="749" w:type="dxa"/>
            <w:vMerge w:val="restart"/>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w:t>
            </w:r>
          </w:p>
        </w:tc>
        <w:tc>
          <w:tcPr>
            <w:tcW w:w="3535" w:type="dxa"/>
            <w:vMerge w:val="restart"/>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color w:val="000000"/>
                <w:lang w:eastAsia="en-US"/>
              </w:rPr>
              <w:t>Наименование показателя (индикатора)</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color w:val="000000"/>
                <w:lang w:eastAsia="en-US"/>
              </w:rPr>
              <w:t>Единица измерения</w:t>
            </w:r>
          </w:p>
        </w:tc>
        <w:tc>
          <w:tcPr>
            <w:tcW w:w="4468" w:type="dxa"/>
            <w:gridSpan w:val="7"/>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Значения показателей</w:t>
            </w:r>
          </w:p>
        </w:tc>
      </w:tr>
      <w:tr w:rsidR="0005071E" w:rsidRPr="0005071E" w:rsidTr="000545B6">
        <w:trPr>
          <w:cantSplit/>
          <w:trHeight w:val="1134"/>
          <w:jc w:val="center"/>
        </w:trPr>
        <w:tc>
          <w:tcPr>
            <w:tcW w:w="749" w:type="dxa"/>
            <w:vMerge/>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rPr>
                <w:rFonts w:ascii="Arial" w:eastAsia="Calibri" w:hAnsi="Arial" w:cs="Arial"/>
                <w:lang w:eastAsia="en-US"/>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rPr>
                <w:rFonts w:ascii="Arial" w:eastAsia="Calibri" w:hAnsi="Arial" w:cs="Arial"/>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rPr>
                <w:rFonts w:ascii="Arial" w:eastAsia="Calibri" w:hAnsi="Arial" w:cs="Arial"/>
                <w:lang w:eastAsia="en-US"/>
              </w:rPr>
            </w:pPr>
          </w:p>
        </w:tc>
        <w:tc>
          <w:tcPr>
            <w:tcW w:w="722" w:type="dxa"/>
            <w:tcBorders>
              <w:top w:val="single" w:sz="4" w:space="0" w:color="auto"/>
              <w:left w:val="single" w:sz="4" w:space="0" w:color="auto"/>
              <w:bottom w:val="single" w:sz="4" w:space="0" w:color="auto"/>
              <w:right w:val="single" w:sz="4" w:space="0" w:color="auto"/>
            </w:tcBorders>
            <w:textDirection w:val="btLr"/>
            <w:hideMark/>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 xml:space="preserve">       2018 </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2019</w:t>
            </w:r>
          </w:p>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год</w:t>
            </w:r>
          </w:p>
        </w:tc>
        <w:tc>
          <w:tcPr>
            <w:tcW w:w="989" w:type="dxa"/>
            <w:tcBorders>
              <w:top w:val="single" w:sz="4" w:space="0" w:color="auto"/>
              <w:left w:val="single" w:sz="4" w:space="0" w:color="auto"/>
              <w:bottom w:val="single" w:sz="4" w:space="0" w:color="auto"/>
              <w:right w:val="single" w:sz="4" w:space="0" w:color="auto"/>
            </w:tcBorders>
            <w:textDirection w:val="btLr"/>
            <w:hideMark/>
          </w:tcPr>
          <w:p w:rsidR="0005071E" w:rsidRPr="0005071E" w:rsidRDefault="00E70930" w:rsidP="0005071E">
            <w:pPr>
              <w:spacing w:after="200"/>
              <w:ind w:left="113" w:right="113"/>
              <w:rPr>
                <w:rFonts w:ascii="Arial" w:eastAsia="Calibri" w:hAnsi="Arial" w:cs="Arial"/>
                <w:lang w:eastAsia="en-US"/>
              </w:rPr>
            </w:pPr>
            <w:r>
              <w:rPr>
                <w:rFonts w:ascii="Arial" w:eastAsia="Calibri" w:hAnsi="Arial" w:cs="Arial"/>
                <w:lang w:eastAsia="en-US"/>
              </w:rPr>
              <w:t>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2021</w:t>
            </w:r>
          </w:p>
          <w:p w:rsidR="0005071E" w:rsidRPr="0005071E" w:rsidRDefault="0005071E" w:rsidP="0005071E">
            <w:pPr>
              <w:spacing w:after="200"/>
              <w:ind w:left="113" w:right="113"/>
              <w:rPr>
                <w:rFonts w:ascii="Arial" w:eastAsia="Calibr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 xml:space="preserve">2022 </w:t>
            </w:r>
          </w:p>
        </w:tc>
        <w:tc>
          <w:tcPr>
            <w:tcW w:w="566" w:type="dxa"/>
            <w:tcBorders>
              <w:top w:val="single" w:sz="4" w:space="0" w:color="auto"/>
              <w:left w:val="single" w:sz="4" w:space="0" w:color="auto"/>
              <w:bottom w:val="single" w:sz="4" w:space="0" w:color="auto"/>
              <w:right w:val="single" w:sz="4" w:space="0" w:color="auto"/>
            </w:tcBorders>
            <w:textDirection w:val="btLr"/>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2023</w:t>
            </w:r>
          </w:p>
          <w:p w:rsidR="0005071E" w:rsidRPr="0005071E" w:rsidRDefault="0005071E" w:rsidP="0005071E">
            <w:pPr>
              <w:spacing w:after="200"/>
              <w:ind w:left="113" w:right="113"/>
              <w:rPr>
                <w:rFonts w:ascii="Arial" w:eastAsia="Calibri" w:hAnsi="Arial" w:cs="Arial"/>
                <w:lang w:eastAsia="en-US"/>
              </w:rPr>
            </w:pPr>
          </w:p>
          <w:p w:rsidR="0005071E" w:rsidRPr="0005071E" w:rsidRDefault="0005071E" w:rsidP="0005071E">
            <w:pPr>
              <w:spacing w:after="200"/>
              <w:ind w:left="113" w:right="113"/>
              <w:rPr>
                <w:rFonts w:ascii="Arial" w:eastAsia="Calibri" w:hAnsi="Arial" w:cs="Arial"/>
                <w:lang w:eastAsia="en-US"/>
              </w:rPr>
            </w:pPr>
          </w:p>
        </w:tc>
        <w:tc>
          <w:tcPr>
            <w:tcW w:w="502" w:type="dxa"/>
            <w:tcBorders>
              <w:top w:val="single" w:sz="4" w:space="0" w:color="auto"/>
              <w:left w:val="single" w:sz="4" w:space="0" w:color="auto"/>
              <w:bottom w:val="single" w:sz="4" w:space="0" w:color="auto"/>
              <w:right w:val="single" w:sz="4" w:space="0" w:color="auto"/>
            </w:tcBorders>
            <w:textDirection w:val="btLr"/>
          </w:tcPr>
          <w:p w:rsidR="0005071E" w:rsidRPr="0005071E" w:rsidRDefault="0005071E" w:rsidP="0005071E">
            <w:pPr>
              <w:spacing w:after="200"/>
              <w:ind w:left="113" w:right="113"/>
              <w:rPr>
                <w:rFonts w:ascii="Arial" w:eastAsia="Calibri" w:hAnsi="Arial" w:cs="Arial"/>
                <w:lang w:eastAsia="en-US"/>
              </w:rPr>
            </w:pPr>
            <w:r w:rsidRPr="0005071E">
              <w:rPr>
                <w:rFonts w:ascii="Arial" w:eastAsia="Calibri" w:hAnsi="Arial" w:cs="Arial"/>
                <w:lang w:eastAsia="en-US"/>
              </w:rPr>
              <w:t>2024</w:t>
            </w:r>
          </w:p>
          <w:p w:rsidR="0005071E" w:rsidRPr="0005071E" w:rsidRDefault="0005071E" w:rsidP="0005071E">
            <w:pPr>
              <w:spacing w:after="200"/>
              <w:ind w:left="113" w:right="113"/>
              <w:rPr>
                <w:rFonts w:ascii="Arial" w:eastAsia="Calibri" w:hAnsi="Arial" w:cs="Arial"/>
                <w:lang w:eastAsia="en-US"/>
              </w:rPr>
            </w:pPr>
          </w:p>
          <w:p w:rsidR="0005071E" w:rsidRPr="0005071E" w:rsidRDefault="0005071E" w:rsidP="0005071E">
            <w:pPr>
              <w:spacing w:after="200"/>
              <w:ind w:left="113" w:right="113"/>
              <w:rPr>
                <w:rFonts w:ascii="Arial" w:eastAsia="Calibri" w:hAnsi="Arial" w:cs="Arial"/>
                <w:lang w:eastAsia="en-US"/>
              </w:rPr>
            </w:pPr>
          </w:p>
        </w:tc>
      </w:tr>
      <w:tr w:rsidR="0005071E" w:rsidRPr="0005071E" w:rsidTr="000545B6">
        <w:trPr>
          <w:jc w:val="center"/>
        </w:trPr>
        <w:tc>
          <w:tcPr>
            <w:tcW w:w="749" w:type="dxa"/>
            <w:tcBorders>
              <w:top w:val="single" w:sz="4" w:space="0" w:color="auto"/>
              <w:left w:val="single" w:sz="4" w:space="0" w:color="auto"/>
              <w:bottom w:val="single" w:sz="4" w:space="0" w:color="auto"/>
              <w:right w:val="single" w:sz="4" w:space="0" w:color="auto"/>
            </w:tcBorders>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1</w:t>
            </w:r>
          </w:p>
          <w:p w:rsidR="0005071E" w:rsidRPr="0005071E" w:rsidRDefault="0005071E" w:rsidP="0005071E">
            <w:pPr>
              <w:spacing w:after="200"/>
              <w:rPr>
                <w:rFonts w:ascii="Arial" w:eastAsia="Calibri" w:hAnsi="Arial" w:cs="Arial"/>
                <w:lang w:eastAsia="en-US"/>
              </w:rPr>
            </w:pPr>
          </w:p>
        </w:tc>
        <w:tc>
          <w:tcPr>
            <w:tcW w:w="3535"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Количество благоустроенных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 xml:space="preserve">Ед. </w:t>
            </w:r>
          </w:p>
        </w:tc>
        <w:tc>
          <w:tcPr>
            <w:tcW w:w="722"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Pr>
                <w:rFonts w:ascii="Arial" w:eastAsia="Calibri"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vAlign w:val="center"/>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r>
      <w:tr w:rsidR="0005071E" w:rsidRPr="0005071E" w:rsidTr="000545B6">
        <w:trPr>
          <w:jc w:val="center"/>
        </w:trPr>
        <w:tc>
          <w:tcPr>
            <w:tcW w:w="749"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Pr>
                <w:rFonts w:ascii="Arial" w:eastAsia="Calibri" w:hAnsi="Arial" w:cs="Arial"/>
                <w:lang w:eastAsia="en-US"/>
              </w:rPr>
              <w:t>2</w:t>
            </w:r>
          </w:p>
        </w:tc>
        <w:tc>
          <w:tcPr>
            <w:tcW w:w="3535"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Площадь благоустроенных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proofErr w:type="spellStart"/>
            <w:r w:rsidRPr="0005071E">
              <w:rPr>
                <w:rFonts w:ascii="Arial" w:eastAsia="Calibri" w:hAnsi="Arial" w:cs="Arial"/>
                <w:lang w:eastAsia="en-US"/>
              </w:rPr>
              <w:t>Кв.м</w:t>
            </w:r>
            <w:proofErr w:type="spellEnd"/>
            <w:r w:rsidRPr="0005071E">
              <w:rPr>
                <w:rFonts w:ascii="Arial" w:eastAsia="Calibri" w:hAnsi="Arial" w:cs="Arial"/>
                <w:lang w:eastAsia="en-US"/>
              </w:rPr>
              <w:t xml:space="preserve">. </w:t>
            </w:r>
          </w:p>
        </w:tc>
        <w:tc>
          <w:tcPr>
            <w:tcW w:w="722"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05071E" w:rsidRPr="0005071E" w:rsidRDefault="00E70930" w:rsidP="0005071E">
            <w:pPr>
              <w:spacing w:after="200"/>
              <w:jc w:val="center"/>
              <w:rPr>
                <w:rFonts w:ascii="Arial" w:eastAsia="Calibri" w:hAnsi="Arial" w:cs="Arial"/>
                <w:lang w:eastAsia="en-US"/>
              </w:rPr>
            </w:pPr>
            <w:r>
              <w:rPr>
                <w:rFonts w:ascii="Arial" w:eastAsia="Calibri" w:hAnsi="Arial" w:cs="Arial"/>
                <w:lang w:eastAsia="en-US"/>
              </w:rPr>
              <w:t>10</w:t>
            </w:r>
            <w:r w:rsidR="0005071E">
              <w:rPr>
                <w:rFonts w:ascii="Arial" w:eastAsia="Calibri" w:hAnsi="Arial" w:cs="Arial"/>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r>
      <w:tr w:rsidR="0005071E" w:rsidRPr="0005071E" w:rsidTr="000545B6">
        <w:trPr>
          <w:jc w:val="center"/>
        </w:trPr>
        <w:tc>
          <w:tcPr>
            <w:tcW w:w="749"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Pr>
                <w:rFonts w:ascii="Arial" w:eastAsia="Calibri" w:hAnsi="Arial" w:cs="Arial"/>
                <w:lang w:eastAsia="en-US"/>
              </w:rPr>
              <w:t>3</w:t>
            </w:r>
          </w:p>
        </w:tc>
        <w:tc>
          <w:tcPr>
            <w:tcW w:w="3535"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Доля площади благоустроенной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rPr>
                <w:rFonts w:ascii="Arial" w:eastAsia="Calibri" w:hAnsi="Arial" w:cs="Arial"/>
                <w:lang w:eastAsia="en-US"/>
              </w:rPr>
            </w:pPr>
            <w:r w:rsidRPr="0005071E">
              <w:rPr>
                <w:rFonts w:ascii="Arial" w:eastAsia="Calibri" w:hAnsi="Arial" w:cs="Arial"/>
                <w:lang w:eastAsia="en-US"/>
              </w:rPr>
              <w:t xml:space="preserve">Проценты </w:t>
            </w:r>
          </w:p>
        </w:tc>
        <w:tc>
          <w:tcPr>
            <w:tcW w:w="722"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Pr>
                <w:rFonts w:ascii="Arial" w:eastAsia="Calibri" w:hAnsi="Arial" w:cs="Arial"/>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hideMark/>
          </w:tcPr>
          <w:p w:rsidR="0005071E" w:rsidRPr="0005071E" w:rsidRDefault="0005071E" w:rsidP="0005071E">
            <w:pPr>
              <w:spacing w:after="200"/>
              <w:jc w:val="center"/>
              <w:rPr>
                <w:rFonts w:ascii="Arial" w:eastAsia="Calibri" w:hAnsi="Arial" w:cs="Arial"/>
                <w:lang w:eastAsia="en-US"/>
              </w:rPr>
            </w:pPr>
            <w:r w:rsidRPr="0005071E">
              <w:rPr>
                <w:rFonts w:ascii="Arial" w:eastAsia="Calibri" w:hAnsi="Arial" w:cs="Arial"/>
                <w:lang w:eastAsia="en-US"/>
              </w:rPr>
              <w:t>0</w:t>
            </w:r>
          </w:p>
        </w:tc>
      </w:tr>
    </w:tbl>
    <w:p w:rsidR="0005071E" w:rsidRPr="0005071E" w:rsidRDefault="0005071E" w:rsidP="0005071E">
      <w:pPr>
        <w:widowControl w:val="0"/>
        <w:autoSpaceDE w:val="0"/>
        <w:autoSpaceDN w:val="0"/>
        <w:adjustRightInd w:val="0"/>
        <w:ind w:firstLine="540"/>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05071E" w:rsidRPr="0005071E" w:rsidRDefault="0005071E" w:rsidP="0005071E">
      <w:pPr>
        <w:widowControl w:val="0"/>
        <w:autoSpaceDE w:val="0"/>
        <w:autoSpaceDN w:val="0"/>
        <w:adjustRightInd w:val="0"/>
        <w:ind w:firstLine="540"/>
        <w:jc w:val="both"/>
        <w:rPr>
          <w:rFonts w:ascii="Arial" w:hAnsi="Arial" w:cs="Arial"/>
        </w:rPr>
      </w:pPr>
    </w:p>
    <w:p w:rsidR="0067758F" w:rsidRDefault="0067758F"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05071E" w:rsidRDefault="0005071E" w:rsidP="00BD4538">
      <w:pPr>
        <w:rPr>
          <w:rFonts w:ascii="Arial" w:hAnsi="Arial" w:cs="Arial"/>
        </w:rPr>
      </w:pPr>
    </w:p>
    <w:p w:rsidR="00E70930" w:rsidRPr="00E70930" w:rsidRDefault="00E70930" w:rsidP="00E70930">
      <w:pPr>
        <w:autoSpaceDE w:val="0"/>
        <w:autoSpaceDN w:val="0"/>
        <w:adjustRightInd w:val="0"/>
        <w:ind w:left="5954"/>
        <w:jc w:val="right"/>
        <w:rPr>
          <w:rFonts w:ascii="Arial" w:eastAsia="Calibri" w:hAnsi="Arial" w:cs="Arial"/>
          <w:lang w:eastAsia="en-US"/>
        </w:rPr>
      </w:pPr>
      <w:r w:rsidRPr="00E70930">
        <w:rPr>
          <w:rFonts w:ascii="Arial" w:eastAsia="Calibri" w:hAnsi="Arial" w:cs="Arial"/>
          <w:lang w:eastAsia="en-US"/>
        </w:rPr>
        <w:lastRenderedPageBreak/>
        <w:t xml:space="preserve">Приложение № 2 </w:t>
      </w:r>
    </w:p>
    <w:p w:rsidR="00E70930" w:rsidRPr="00E70930" w:rsidRDefault="00E70930" w:rsidP="00E70930">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E70930" w:rsidRPr="00E70930" w:rsidRDefault="00E70930" w:rsidP="00E70930">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E70930" w:rsidRPr="00E70930" w:rsidRDefault="00E70930" w:rsidP="00E70930">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E70930" w:rsidRPr="00E70930" w:rsidRDefault="00E70930" w:rsidP="00E70930">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 xml:space="preserve">от 18.12.2017 </w:t>
      </w:r>
      <w:r w:rsidRPr="00E70930">
        <w:rPr>
          <w:rFonts w:ascii="Arial" w:eastAsia="Calibri" w:hAnsi="Arial" w:cs="Arial"/>
          <w:lang w:eastAsia="en-US"/>
        </w:rPr>
        <w:t>г. №</w:t>
      </w:r>
      <w:r>
        <w:rPr>
          <w:rFonts w:ascii="Arial" w:eastAsia="Calibri" w:hAnsi="Arial" w:cs="Arial"/>
          <w:lang w:eastAsia="en-US"/>
        </w:rPr>
        <w:t xml:space="preserve"> 67 </w:t>
      </w:r>
      <w:r w:rsidRPr="00E70930">
        <w:rPr>
          <w:rFonts w:ascii="Arial" w:eastAsia="Calibri" w:hAnsi="Arial" w:cs="Arial"/>
          <w:lang w:eastAsia="en-US"/>
        </w:rPr>
        <w:t xml:space="preserve"> </w:t>
      </w:r>
    </w:p>
    <w:p w:rsidR="0005071E" w:rsidRPr="00E70930" w:rsidRDefault="0005071E" w:rsidP="00E70930">
      <w:pPr>
        <w:autoSpaceDE w:val="0"/>
        <w:autoSpaceDN w:val="0"/>
        <w:adjustRightInd w:val="0"/>
        <w:spacing w:after="200" w:line="276" w:lineRule="auto"/>
        <w:rPr>
          <w:rFonts w:ascii="Arial" w:hAnsi="Arial" w:cs="Arial"/>
        </w:rPr>
      </w:pPr>
    </w:p>
    <w:p w:rsidR="0005071E" w:rsidRPr="0005071E" w:rsidRDefault="0005071E" w:rsidP="0005071E">
      <w:pPr>
        <w:autoSpaceDE w:val="0"/>
        <w:autoSpaceDN w:val="0"/>
        <w:adjustRightInd w:val="0"/>
        <w:spacing w:after="200" w:line="276" w:lineRule="auto"/>
        <w:jc w:val="center"/>
        <w:rPr>
          <w:rFonts w:ascii="Arial" w:hAnsi="Arial" w:cs="Arial"/>
        </w:rPr>
      </w:pPr>
      <w:r w:rsidRPr="0005071E">
        <w:rPr>
          <w:rFonts w:ascii="Arial" w:hAnsi="Arial" w:cs="Arial"/>
        </w:rPr>
        <w:t>ПЕРЕЧЕНЬ</w:t>
      </w:r>
    </w:p>
    <w:p w:rsidR="0005071E" w:rsidRPr="0005071E" w:rsidRDefault="0005071E" w:rsidP="0005071E">
      <w:pPr>
        <w:widowControl w:val="0"/>
        <w:autoSpaceDE w:val="0"/>
        <w:autoSpaceDN w:val="0"/>
        <w:adjustRightInd w:val="0"/>
        <w:spacing w:after="200" w:line="276" w:lineRule="auto"/>
        <w:jc w:val="center"/>
        <w:outlineLvl w:val="1"/>
        <w:rPr>
          <w:rFonts w:ascii="Arial" w:hAnsi="Arial" w:cs="Arial"/>
        </w:rPr>
      </w:pPr>
      <w:r w:rsidRPr="0005071E">
        <w:rPr>
          <w:rFonts w:ascii="Arial" w:hAnsi="Arial" w:cs="Arial"/>
        </w:rPr>
        <w:t xml:space="preserve">основных мероприятий муниципальной программы Формирование современной городской среды на территории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w:t>
      </w:r>
      <w:r w:rsidR="00E70930">
        <w:rPr>
          <w:rFonts w:ascii="Arial" w:hAnsi="Arial" w:cs="Arial"/>
        </w:rPr>
        <w:t>адской области на 2018-2024</w:t>
      </w:r>
      <w:r w:rsidRPr="0005071E">
        <w:rPr>
          <w:rFonts w:ascii="Arial" w:hAnsi="Arial" w:cs="Arial"/>
        </w:rPr>
        <w:t xml:space="preserve"> годы</w:t>
      </w:r>
    </w:p>
    <w:p w:rsidR="0005071E" w:rsidRPr="0005071E" w:rsidRDefault="0005071E" w:rsidP="0005071E">
      <w:pPr>
        <w:widowControl w:val="0"/>
        <w:autoSpaceDE w:val="0"/>
        <w:autoSpaceDN w:val="0"/>
        <w:adjustRightInd w:val="0"/>
        <w:spacing w:after="200" w:line="276" w:lineRule="auto"/>
        <w:jc w:val="center"/>
        <w:outlineLvl w:val="1"/>
        <w:rPr>
          <w:rFonts w:ascii="Arial" w:hAnsi="Arial" w:cs="Arial"/>
        </w:rPr>
      </w:pPr>
      <w:r w:rsidRPr="0005071E">
        <w:rPr>
          <w:rFonts w:ascii="Arial" w:hAnsi="Arial" w:cs="Arial"/>
        </w:rPr>
        <w:t xml:space="preserve">Благоустройство центральной части </w:t>
      </w:r>
      <w:proofErr w:type="spellStart"/>
      <w:r w:rsidRPr="0005071E">
        <w:rPr>
          <w:rFonts w:ascii="Arial" w:hAnsi="Arial" w:cs="Arial"/>
        </w:rPr>
        <w:t>х</w:t>
      </w:r>
      <w:proofErr w:type="gramStart"/>
      <w:r w:rsidRPr="0005071E">
        <w:rPr>
          <w:rFonts w:ascii="Arial" w:hAnsi="Arial" w:cs="Arial"/>
        </w:rPr>
        <w:t>.К</w:t>
      </w:r>
      <w:proofErr w:type="gramEnd"/>
      <w:r w:rsidRPr="0005071E">
        <w:rPr>
          <w:rFonts w:ascii="Arial" w:hAnsi="Arial" w:cs="Arial"/>
        </w:rPr>
        <w:t>летско-Почтовский</w:t>
      </w:r>
      <w:proofErr w:type="spellEnd"/>
      <w:r w:rsidRPr="0005071E">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1134"/>
        <w:gridCol w:w="1984"/>
      </w:tblGrid>
      <w:tr w:rsidR="0005071E" w:rsidRPr="0005071E" w:rsidTr="00006061">
        <w:tc>
          <w:tcPr>
            <w:tcW w:w="3227" w:type="dxa"/>
            <w:vMerge w:val="restart"/>
          </w:tcPr>
          <w:p w:rsidR="0005071E" w:rsidRPr="0005071E" w:rsidRDefault="0005071E" w:rsidP="0005071E">
            <w:pPr>
              <w:autoSpaceDE w:val="0"/>
              <w:autoSpaceDN w:val="0"/>
              <w:adjustRightInd w:val="0"/>
              <w:spacing w:after="200" w:line="276" w:lineRule="auto"/>
              <w:jc w:val="both"/>
              <w:rPr>
                <w:rFonts w:ascii="Arial" w:hAnsi="Arial" w:cs="Arial"/>
              </w:rPr>
            </w:pPr>
          </w:p>
          <w:p w:rsidR="0005071E" w:rsidRPr="0005071E" w:rsidRDefault="0005071E" w:rsidP="0005071E">
            <w:pPr>
              <w:autoSpaceDE w:val="0"/>
              <w:autoSpaceDN w:val="0"/>
              <w:adjustRightInd w:val="0"/>
              <w:spacing w:after="200" w:line="276" w:lineRule="auto"/>
              <w:rPr>
                <w:rFonts w:ascii="Arial" w:hAnsi="Arial" w:cs="Arial"/>
              </w:rPr>
            </w:pPr>
            <w:r w:rsidRPr="0005071E">
              <w:rPr>
                <w:rFonts w:ascii="Arial" w:hAnsi="Arial" w:cs="Arial"/>
              </w:rPr>
              <w:t>Номер и наименование основного мероприятия</w:t>
            </w:r>
          </w:p>
        </w:tc>
        <w:tc>
          <w:tcPr>
            <w:tcW w:w="3544" w:type="dxa"/>
            <w:vMerge w:val="restart"/>
          </w:tcPr>
          <w:p w:rsidR="0005071E" w:rsidRPr="0005071E" w:rsidRDefault="0005071E" w:rsidP="0005071E">
            <w:pPr>
              <w:autoSpaceDE w:val="0"/>
              <w:autoSpaceDN w:val="0"/>
              <w:adjustRightInd w:val="0"/>
              <w:spacing w:after="200" w:line="276" w:lineRule="auto"/>
              <w:jc w:val="both"/>
              <w:rPr>
                <w:rFonts w:ascii="Arial" w:hAnsi="Arial" w:cs="Arial"/>
              </w:rPr>
            </w:pPr>
            <w:r w:rsidRPr="0005071E">
              <w:rPr>
                <w:rFonts w:ascii="Arial" w:hAnsi="Arial" w:cs="Arial"/>
              </w:rPr>
              <w:t>Ответственный исполнитель</w:t>
            </w:r>
          </w:p>
        </w:tc>
        <w:tc>
          <w:tcPr>
            <w:tcW w:w="3118" w:type="dxa"/>
            <w:gridSpan w:val="2"/>
          </w:tcPr>
          <w:p w:rsidR="0005071E" w:rsidRPr="0005071E" w:rsidRDefault="0005071E" w:rsidP="0005071E">
            <w:pPr>
              <w:autoSpaceDE w:val="0"/>
              <w:autoSpaceDN w:val="0"/>
              <w:adjustRightInd w:val="0"/>
              <w:spacing w:after="200" w:line="276" w:lineRule="auto"/>
              <w:jc w:val="center"/>
              <w:rPr>
                <w:rFonts w:ascii="Arial" w:hAnsi="Arial" w:cs="Arial"/>
              </w:rPr>
            </w:pPr>
            <w:r w:rsidRPr="0005071E">
              <w:rPr>
                <w:rFonts w:ascii="Arial" w:hAnsi="Arial" w:cs="Arial"/>
              </w:rPr>
              <w:t>Срок</w:t>
            </w:r>
          </w:p>
        </w:tc>
      </w:tr>
      <w:tr w:rsidR="0005071E" w:rsidRPr="0005071E" w:rsidTr="00006061">
        <w:tc>
          <w:tcPr>
            <w:tcW w:w="3227"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tcPr>
          <w:p w:rsidR="0005071E" w:rsidRPr="0005071E" w:rsidRDefault="0005071E" w:rsidP="0005071E">
            <w:pPr>
              <w:autoSpaceDE w:val="0"/>
              <w:autoSpaceDN w:val="0"/>
              <w:adjustRightInd w:val="0"/>
              <w:spacing w:after="200" w:line="276" w:lineRule="auto"/>
              <w:jc w:val="both"/>
              <w:rPr>
                <w:rFonts w:ascii="Arial" w:hAnsi="Arial" w:cs="Arial"/>
              </w:rPr>
            </w:pPr>
            <w:r w:rsidRPr="0005071E">
              <w:rPr>
                <w:rFonts w:ascii="Arial" w:hAnsi="Arial" w:cs="Arial"/>
              </w:rPr>
              <w:t>Начала реализации</w:t>
            </w:r>
          </w:p>
        </w:tc>
        <w:tc>
          <w:tcPr>
            <w:tcW w:w="1984" w:type="dxa"/>
          </w:tcPr>
          <w:p w:rsidR="0005071E" w:rsidRPr="0005071E" w:rsidRDefault="0005071E" w:rsidP="0005071E">
            <w:pPr>
              <w:autoSpaceDE w:val="0"/>
              <w:autoSpaceDN w:val="0"/>
              <w:adjustRightInd w:val="0"/>
              <w:spacing w:after="200" w:line="276" w:lineRule="auto"/>
              <w:jc w:val="both"/>
              <w:rPr>
                <w:rFonts w:ascii="Arial" w:hAnsi="Arial" w:cs="Arial"/>
              </w:rPr>
            </w:pPr>
            <w:r w:rsidRPr="0005071E">
              <w:rPr>
                <w:rFonts w:ascii="Arial" w:hAnsi="Arial" w:cs="Arial"/>
              </w:rPr>
              <w:t>Окончания реализации</w:t>
            </w:r>
          </w:p>
        </w:tc>
      </w:tr>
      <w:tr w:rsidR="0005071E" w:rsidRPr="0005071E" w:rsidTr="00006061">
        <w:trPr>
          <w:trHeight w:val="687"/>
        </w:trPr>
        <w:tc>
          <w:tcPr>
            <w:tcW w:w="3227" w:type="dxa"/>
          </w:tcPr>
          <w:p w:rsidR="0005071E" w:rsidRPr="0005071E" w:rsidRDefault="0005071E" w:rsidP="0005071E">
            <w:pPr>
              <w:numPr>
                <w:ilvl w:val="0"/>
                <w:numId w:val="5"/>
              </w:numPr>
              <w:autoSpaceDE w:val="0"/>
              <w:autoSpaceDN w:val="0"/>
              <w:adjustRightInd w:val="0"/>
              <w:spacing w:after="200" w:line="276" w:lineRule="auto"/>
              <w:contextualSpacing/>
              <w:jc w:val="both"/>
              <w:rPr>
                <w:rFonts w:ascii="Arial" w:hAnsi="Arial" w:cs="Arial"/>
                <w:i/>
              </w:rPr>
            </w:pPr>
            <w:r w:rsidRPr="0005071E">
              <w:rPr>
                <w:rFonts w:ascii="Arial" w:hAnsi="Arial" w:cs="Arial"/>
                <w:i/>
              </w:rPr>
              <w:t>Устройство твёрдого покрытия пешеходных дорожек</w:t>
            </w:r>
          </w:p>
        </w:tc>
        <w:tc>
          <w:tcPr>
            <w:tcW w:w="3544" w:type="dxa"/>
            <w:vMerge w:val="restart"/>
          </w:tcPr>
          <w:p w:rsidR="0005071E" w:rsidRPr="0005071E" w:rsidRDefault="0005071E" w:rsidP="0005071E">
            <w:pPr>
              <w:autoSpaceDE w:val="0"/>
              <w:autoSpaceDN w:val="0"/>
              <w:adjustRightInd w:val="0"/>
              <w:spacing w:after="200" w:line="276" w:lineRule="auto"/>
              <w:rPr>
                <w:rFonts w:ascii="Arial" w:hAnsi="Arial" w:cs="Arial"/>
              </w:rPr>
            </w:pPr>
            <w:r w:rsidRPr="0005071E">
              <w:rPr>
                <w:rFonts w:ascii="Arial" w:hAnsi="Arial" w:cs="Arial"/>
              </w:rPr>
              <w:t xml:space="preserve">Администрация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w:t>
            </w:r>
          </w:p>
        </w:tc>
        <w:tc>
          <w:tcPr>
            <w:tcW w:w="1134" w:type="dxa"/>
            <w:vMerge w:val="restart"/>
          </w:tcPr>
          <w:p w:rsidR="0005071E" w:rsidRPr="0005071E" w:rsidRDefault="00E70930" w:rsidP="0005071E">
            <w:pPr>
              <w:autoSpaceDE w:val="0"/>
              <w:autoSpaceDN w:val="0"/>
              <w:adjustRightInd w:val="0"/>
              <w:spacing w:after="200" w:line="276" w:lineRule="auto"/>
              <w:jc w:val="both"/>
              <w:rPr>
                <w:rFonts w:ascii="Arial" w:hAnsi="Arial" w:cs="Arial"/>
              </w:rPr>
            </w:pPr>
            <w:r w:rsidRPr="00E70930">
              <w:rPr>
                <w:rFonts w:ascii="Arial" w:hAnsi="Arial" w:cs="Arial"/>
                <w:i/>
              </w:rPr>
              <w:t>2020</w:t>
            </w:r>
          </w:p>
        </w:tc>
        <w:tc>
          <w:tcPr>
            <w:tcW w:w="1984" w:type="dxa"/>
            <w:vMerge w:val="restart"/>
          </w:tcPr>
          <w:p w:rsidR="0005071E" w:rsidRPr="0005071E" w:rsidRDefault="0005071E" w:rsidP="0005071E">
            <w:pPr>
              <w:autoSpaceDE w:val="0"/>
              <w:autoSpaceDN w:val="0"/>
              <w:adjustRightInd w:val="0"/>
              <w:spacing w:after="200" w:line="276" w:lineRule="auto"/>
              <w:jc w:val="both"/>
              <w:rPr>
                <w:rFonts w:ascii="Arial" w:hAnsi="Arial" w:cs="Arial"/>
              </w:rPr>
            </w:pPr>
            <w:r w:rsidRPr="0005071E">
              <w:rPr>
                <w:rFonts w:ascii="Arial" w:hAnsi="Arial" w:cs="Arial"/>
                <w:i/>
              </w:rPr>
              <w:t>20</w:t>
            </w:r>
            <w:r w:rsidR="00E70930" w:rsidRPr="00E70930">
              <w:rPr>
                <w:rFonts w:ascii="Arial" w:hAnsi="Arial" w:cs="Arial"/>
                <w:i/>
              </w:rPr>
              <w:t>20</w:t>
            </w:r>
          </w:p>
        </w:tc>
      </w:tr>
      <w:tr w:rsidR="0005071E" w:rsidRPr="0005071E" w:rsidTr="00006061">
        <w:trPr>
          <w:trHeight w:val="904"/>
        </w:trPr>
        <w:tc>
          <w:tcPr>
            <w:tcW w:w="3227" w:type="dxa"/>
          </w:tcPr>
          <w:p w:rsidR="0005071E" w:rsidRPr="0005071E" w:rsidRDefault="0005071E" w:rsidP="0005071E">
            <w:pPr>
              <w:numPr>
                <w:ilvl w:val="0"/>
                <w:numId w:val="5"/>
              </w:numPr>
              <w:autoSpaceDE w:val="0"/>
              <w:autoSpaceDN w:val="0"/>
              <w:adjustRightInd w:val="0"/>
              <w:spacing w:after="200" w:line="276" w:lineRule="auto"/>
              <w:contextualSpacing/>
              <w:jc w:val="both"/>
              <w:rPr>
                <w:rFonts w:ascii="Arial" w:hAnsi="Arial" w:cs="Arial"/>
                <w:i/>
              </w:rPr>
            </w:pPr>
            <w:r w:rsidRPr="0005071E">
              <w:rPr>
                <w:rFonts w:ascii="Arial" w:hAnsi="Arial" w:cs="Arial"/>
                <w:i/>
              </w:rPr>
              <w:t>Электроосвещение</w:t>
            </w: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98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r>
      <w:tr w:rsidR="0005071E" w:rsidRPr="0005071E" w:rsidTr="00006061">
        <w:trPr>
          <w:trHeight w:val="497"/>
        </w:trPr>
        <w:tc>
          <w:tcPr>
            <w:tcW w:w="3227" w:type="dxa"/>
          </w:tcPr>
          <w:p w:rsidR="0005071E" w:rsidRPr="0005071E" w:rsidRDefault="0005071E" w:rsidP="0005071E">
            <w:pPr>
              <w:numPr>
                <w:ilvl w:val="0"/>
                <w:numId w:val="5"/>
              </w:numPr>
              <w:autoSpaceDE w:val="0"/>
              <w:autoSpaceDN w:val="0"/>
              <w:adjustRightInd w:val="0"/>
              <w:spacing w:after="200" w:line="276" w:lineRule="auto"/>
              <w:contextualSpacing/>
              <w:jc w:val="both"/>
              <w:rPr>
                <w:rFonts w:ascii="Arial" w:hAnsi="Arial" w:cs="Arial"/>
                <w:i/>
              </w:rPr>
            </w:pPr>
            <w:r w:rsidRPr="0005071E">
              <w:rPr>
                <w:rFonts w:ascii="Arial" w:hAnsi="Arial" w:cs="Arial"/>
                <w:i/>
              </w:rPr>
              <w:t>Озеленение</w:t>
            </w: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98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r>
      <w:tr w:rsidR="0005071E" w:rsidRPr="0005071E" w:rsidTr="00006061">
        <w:trPr>
          <w:trHeight w:val="702"/>
        </w:trPr>
        <w:tc>
          <w:tcPr>
            <w:tcW w:w="3227" w:type="dxa"/>
          </w:tcPr>
          <w:p w:rsidR="0005071E" w:rsidRPr="0005071E" w:rsidRDefault="0005071E" w:rsidP="0005071E">
            <w:pPr>
              <w:numPr>
                <w:ilvl w:val="0"/>
                <w:numId w:val="5"/>
              </w:numPr>
              <w:autoSpaceDE w:val="0"/>
              <w:autoSpaceDN w:val="0"/>
              <w:adjustRightInd w:val="0"/>
              <w:spacing w:after="200" w:line="276" w:lineRule="auto"/>
              <w:contextualSpacing/>
              <w:jc w:val="both"/>
              <w:rPr>
                <w:rFonts w:ascii="Arial" w:hAnsi="Arial" w:cs="Arial"/>
                <w:i/>
              </w:rPr>
            </w:pPr>
            <w:r w:rsidRPr="0005071E">
              <w:rPr>
                <w:rFonts w:ascii="Arial" w:hAnsi="Arial" w:cs="Arial"/>
                <w:i/>
              </w:rPr>
              <w:t xml:space="preserve">  Установка малых архитектурных форм</w:t>
            </w:r>
          </w:p>
          <w:p w:rsidR="0005071E" w:rsidRPr="0005071E" w:rsidRDefault="0005071E" w:rsidP="0005071E">
            <w:pPr>
              <w:autoSpaceDE w:val="0"/>
              <w:autoSpaceDN w:val="0"/>
              <w:adjustRightInd w:val="0"/>
              <w:spacing w:after="200" w:line="276" w:lineRule="auto"/>
              <w:jc w:val="both"/>
              <w:rPr>
                <w:rFonts w:ascii="Arial" w:hAnsi="Arial" w:cs="Arial"/>
                <w:i/>
              </w:rPr>
            </w:pP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98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r>
      <w:tr w:rsidR="0005071E" w:rsidRPr="0005071E" w:rsidTr="00006061">
        <w:trPr>
          <w:trHeight w:val="618"/>
        </w:trPr>
        <w:tc>
          <w:tcPr>
            <w:tcW w:w="3227" w:type="dxa"/>
          </w:tcPr>
          <w:p w:rsidR="0005071E" w:rsidRPr="0005071E" w:rsidRDefault="0005071E" w:rsidP="0005071E">
            <w:pPr>
              <w:numPr>
                <w:ilvl w:val="0"/>
                <w:numId w:val="5"/>
              </w:numPr>
              <w:autoSpaceDE w:val="0"/>
              <w:autoSpaceDN w:val="0"/>
              <w:adjustRightInd w:val="0"/>
              <w:spacing w:after="200" w:line="276" w:lineRule="auto"/>
              <w:contextualSpacing/>
              <w:jc w:val="both"/>
              <w:rPr>
                <w:rFonts w:ascii="Arial" w:hAnsi="Arial" w:cs="Arial"/>
                <w:i/>
              </w:rPr>
            </w:pPr>
            <w:r w:rsidRPr="0005071E">
              <w:rPr>
                <w:rFonts w:ascii="Arial" w:hAnsi="Arial" w:cs="Arial"/>
                <w:i/>
              </w:rPr>
              <w:t>Ограждение площади</w:t>
            </w: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98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r>
      <w:tr w:rsidR="0005071E" w:rsidRPr="0005071E" w:rsidTr="00006061">
        <w:trPr>
          <w:trHeight w:val="2070"/>
        </w:trPr>
        <w:tc>
          <w:tcPr>
            <w:tcW w:w="3227" w:type="dxa"/>
          </w:tcPr>
          <w:p w:rsidR="0005071E" w:rsidRPr="0005071E" w:rsidRDefault="0005071E" w:rsidP="0005071E">
            <w:pPr>
              <w:autoSpaceDE w:val="0"/>
              <w:autoSpaceDN w:val="0"/>
              <w:adjustRightInd w:val="0"/>
              <w:spacing w:after="200" w:line="276" w:lineRule="auto"/>
              <w:jc w:val="both"/>
              <w:rPr>
                <w:rFonts w:ascii="Arial" w:hAnsi="Arial" w:cs="Arial"/>
                <w:i/>
              </w:rPr>
            </w:pPr>
            <w:r w:rsidRPr="0005071E">
              <w:rPr>
                <w:rFonts w:ascii="Arial" w:hAnsi="Arial" w:cs="Arial"/>
                <w:i/>
              </w:rPr>
              <w:t xml:space="preserve">  6. Покрытие универсальной спортивной площадки</w:t>
            </w:r>
          </w:p>
          <w:p w:rsidR="0005071E" w:rsidRPr="0005071E" w:rsidRDefault="0005071E" w:rsidP="0005071E">
            <w:pPr>
              <w:autoSpaceDE w:val="0"/>
              <w:autoSpaceDN w:val="0"/>
              <w:adjustRightInd w:val="0"/>
              <w:spacing w:after="200" w:line="276" w:lineRule="auto"/>
              <w:jc w:val="both"/>
              <w:rPr>
                <w:rFonts w:ascii="Arial" w:hAnsi="Arial" w:cs="Arial"/>
                <w:i/>
              </w:rPr>
            </w:pPr>
            <w:r w:rsidRPr="0005071E">
              <w:rPr>
                <w:rFonts w:ascii="Arial" w:hAnsi="Arial" w:cs="Arial"/>
                <w:i/>
              </w:rPr>
              <w:t xml:space="preserve">  </w:t>
            </w:r>
          </w:p>
        </w:tc>
        <w:tc>
          <w:tcPr>
            <w:tcW w:w="354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13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c>
          <w:tcPr>
            <w:tcW w:w="1984" w:type="dxa"/>
            <w:vMerge/>
          </w:tcPr>
          <w:p w:rsidR="0005071E" w:rsidRPr="0005071E" w:rsidRDefault="0005071E" w:rsidP="0005071E">
            <w:pPr>
              <w:autoSpaceDE w:val="0"/>
              <w:autoSpaceDN w:val="0"/>
              <w:adjustRightInd w:val="0"/>
              <w:spacing w:after="200" w:line="276" w:lineRule="auto"/>
              <w:jc w:val="both"/>
              <w:rPr>
                <w:rFonts w:ascii="Arial" w:hAnsi="Arial" w:cs="Arial"/>
              </w:rPr>
            </w:pPr>
          </w:p>
        </w:tc>
      </w:tr>
    </w:tbl>
    <w:p w:rsidR="00E70930" w:rsidRDefault="00E70930" w:rsidP="0005071E">
      <w:pPr>
        <w:widowControl w:val="0"/>
        <w:autoSpaceDE w:val="0"/>
        <w:autoSpaceDN w:val="0"/>
        <w:adjustRightInd w:val="0"/>
        <w:outlineLvl w:val="1"/>
        <w:rPr>
          <w:rFonts w:ascii="Arial" w:hAnsi="Arial" w:cs="Arial"/>
        </w:rPr>
      </w:pPr>
    </w:p>
    <w:p w:rsidR="00E70930" w:rsidRDefault="00E70930" w:rsidP="0005071E">
      <w:pPr>
        <w:widowControl w:val="0"/>
        <w:autoSpaceDE w:val="0"/>
        <w:autoSpaceDN w:val="0"/>
        <w:adjustRightInd w:val="0"/>
        <w:outlineLvl w:val="1"/>
        <w:rPr>
          <w:rFonts w:ascii="Arial" w:hAnsi="Arial" w:cs="Arial"/>
        </w:rPr>
      </w:pPr>
    </w:p>
    <w:p w:rsidR="00E70930" w:rsidRPr="00E70930" w:rsidRDefault="00E70930" w:rsidP="00E70930">
      <w:pPr>
        <w:autoSpaceDE w:val="0"/>
        <w:autoSpaceDN w:val="0"/>
        <w:adjustRightInd w:val="0"/>
        <w:ind w:left="5954"/>
        <w:jc w:val="right"/>
        <w:rPr>
          <w:rFonts w:ascii="Arial" w:eastAsia="Calibri" w:hAnsi="Arial" w:cs="Arial"/>
          <w:lang w:eastAsia="en-US"/>
        </w:rPr>
      </w:pPr>
      <w:r>
        <w:rPr>
          <w:rFonts w:ascii="Arial" w:eastAsia="Calibri" w:hAnsi="Arial" w:cs="Arial"/>
          <w:lang w:eastAsia="en-US"/>
        </w:rPr>
        <w:lastRenderedPageBreak/>
        <w:t>Приложение № 3</w:t>
      </w:r>
    </w:p>
    <w:p w:rsidR="00E70930" w:rsidRPr="00E70930" w:rsidRDefault="00E70930" w:rsidP="00E70930">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E70930" w:rsidRPr="00E70930" w:rsidRDefault="00E70930" w:rsidP="00E70930">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E70930" w:rsidRPr="00E70930" w:rsidRDefault="00E70930" w:rsidP="00E70930">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E70930" w:rsidRPr="00E70930" w:rsidRDefault="00E70930" w:rsidP="00E70930">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 xml:space="preserve">от 18.12.2017 </w:t>
      </w:r>
      <w:r w:rsidRPr="00E70930">
        <w:rPr>
          <w:rFonts w:ascii="Arial" w:eastAsia="Calibri" w:hAnsi="Arial" w:cs="Arial"/>
          <w:lang w:eastAsia="en-US"/>
        </w:rPr>
        <w:t>г. №</w:t>
      </w:r>
      <w:r>
        <w:rPr>
          <w:rFonts w:ascii="Arial" w:eastAsia="Calibri" w:hAnsi="Arial" w:cs="Arial"/>
          <w:lang w:eastAsia="en-US"/>
        </w:rPr>
        <w:t xml:space="preserve"> 67 </w:t>
      </w:r>
      <w:r w:rsidRPr="00E70930">
        <w:rPr>
          <w:rFonts w:ascii="Arial" w:eastAsia="Calibri" w:hAnsi="Arial" w:cs="Arial"/>
          <w:lang w:eastAsia="en-US"/>
        </w:rPr>
        <w:t xml:space="preserve"> </w:t>
      </w:r>
    </w:p>
    <w:p w:rsidR="00E70930" w:rsidRDefault="00E70930" w:rsidP="0005071E">
      <w:pPr>
        <w:widowControl w:val="0"/>
        <w:autoSpaceDE w:val="0"/>
        <w:autoSpaceDN w:val="0"/>
        <w:adjustRightInd w:val="0"/>
        <w:outlineLvl w:val="1"/>
        <w:rPr>
          <w:rFonts w:ascii="Arial" w:hAnsi="Arial" w:cs="Arial"/>
        </w:rPr>
      </w:pPr>
    </w:p>
    <w:p w:rsidR="00E70930" w:rsidRPr="0005071E" w:rsidRDefault="00E70930" w:rsidP="0005071E">
      <w:pPr>
        <w:widowControl w:val="0"/>
        <w:autoSpaceDE w:val="0"/>
        <w:autoSpaceDN w:val="0"/>
        <w:adjustRightInd w:val="0"/>
        <w:outlineLvl w:val="1"/>
        <w:rPr>
          <w:rFonts w:ascii="Arial" w:hAnsi="Arial" w:cs="Arial"/>
        </w:rPr>
      </w:pPr>
    </w:p>
    <w:p w:rsidR="00E70930" w:rsidRPr="00E70930" w:rsidRDefault="00E70930" w:rsidP="00E70930">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Ресурсное обеспечение </w:t>
      </w:r>
    </w:p>
    <w:p w:rsidR="00E70930" w:rsidRPr="00E70930" w:rsidRDefault="00E70930" w:rsidP="00E70930">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реализации муниципальной программы Формирование современной городской среды на территории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Во</w:t>
      </w:r>
      <w:r>
        <w:rPr>
          <w:rFonts w:ascii="Arial" w:hAnsi="Arial" w:cs="Arial"/>
        </w:rPr>
        <w:t>лгоградской области на 2018-2024</w:t>
      </w:r>
      <w:r w:rsidRPr="00E70930">
        <w:rPr>
          <w:rFonts w:ascii="Arial" w:hAnsi="Arial" w:cs="Arial"/>
        </w:rPr>
        <w:t xml:space="preserve"> год</w:t>
      </w:r>
    </w:p>
    <w:tbl>
      <w:tblPr>
        <w:tblW w:w="10410" w:type="dxa"/>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823"/>
        <w:gridCol w:w="1276"/>
        <w:gridCol w:w="1276"/>
        <w:gridCol w:w="992"/>
        <w:gridCol w:w="1054"/>
      </w:tblGrid>
      <w:tr w:rsidR="00E70930" w:rsidRPr="00E70930" w:rsidTr="00006061">
        <w:tc>
          <w:tcPr>
            <w:tcW w:w="2098" w:type="dxa"/>
            <w:vMerge w:val="restart"/>
            <w:tcBorders>
              <w:top w:val="single" w:sz="4" w:space="0" w:color="auto"/>
              <w:left w:val="nil"/>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Год реализации</w:t>
            </w:r>
          </w:p>
        </w:tc>
        <w:tc>
          <w:tcPr>
            <w:tcW w:w="2041" w:type="dxa"/>
            <w:vMerge w:val="restart"/>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Наименование ответственного исполнителя, соисполнителя государственной программы, подпрограммы</w:t>
            </w:r>
          </w:p>
        </w:tc>
        <w:tc>
          <w:tcPr>
            <w:tcW w:w="5421" w:type="dxa"/>
            <w:gridSpan w:val="5"/>
            <w:tcBorders>
              <w:top w:val="single" w:sz="4" w:space="0" w:color="auto"/>
              <w:bottom w:val="single" w:sz="4" w:space="0" w:color="auto"/>
              <w:right w:val="nil"/>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Объемы и источники финансирования (тыс. рублей)</w:t>
            </w:r>
          </w:p>
        </w:tc>
      </w:tr>
      <w:tr w:rsidR="00E70930" w:rsidRPr="00E70930" w:rsidTr="00006061">
        <w:tc>
          <w:tcPr>
            <w:tcW w:w="2098" w:type="dxa"/>
            <w:vMerge/>
            <w:tcBorders>
              <w:top w:val="single" w:sz="4" w:space="0" w:color="auto"/>
              <w:left w:val="nil"/>
              <w:bottom w:val="single" w:sz="4" w:space="0" w:color="auto"/>
            </w:tcBorders>
          </w:tcPr>
          <w:p w:rsidR="00E70930" w:rsidRPr="00E70930" w:rsidRDefault="00E70930" w:rsidP="00E70930">
            <w:pPr>
              <w:spacing w:after="200" w:line="276" w:lineRule="auto"/>
              <w:rPr>
                <w:rFonts w:ascii="Arial" w:hAnsi="Arial" w:cs="Arial"/>
              </w:rPr>
            </w:pPr>
          </w:p>
        </w:tc>
        <w:tc>
          <w:tcPr>
            <w:tcW w:w="850" w:type="dxa"/>
            <w:vMerge/>
            <w:tcBorders>
              <w:top w:val="single" w:sz="4" w:space="0" w:color="auto"/>
              <w:bottom w:val="single" w:sz="4" w:space="0" w:color="auto"/>
            </w:tcBorders>
          </w:tcPr>
          <w:p w:rsidR="00E70930" w:rsidRPr="00E70930" w:rsidRDefault="00E70930" w:rsidP="00E70930">
            <w:pPr>
              <w:spacing w:after="200" w:line="276" w:lineRule="auto"/>
              <w:rPr>
                <w:rFonts w:ascii="Arial" w:hAnsi="Arial" w:cs="Arial"/>
              </w:rPr>
            </w:pPr>
          </w:p>
        </w:tc>
        <w:tc>
          <w:tcPr>
            <w:tcW w:w="2041" w:type="dxa"/>
            <w:vMerge/>
            <w:tcBorders>
              <w:top w:val="single" w:sz="4" w:space="0" w:color="auto"/>
              <w:bottom w:val="single" w:sz="4" w:space="0" w:color="auto"/>
            </w:tcBorders>
          </w:tcPr>
          <w:p w:rsidR="00E70930" w:rsidRPr="00E70930" w:rsidRDefault="00E70930" w:rsidP="00E70930">
            <w:pPr>
              <w:spacing w:after="200" w:line="276" w:lineRule="auto"/>
              <w:rPr>
                <w:rFonts w:ascii="Arial" w:hAnsi="Arial" w:cs="Arial"/>
              </w:rPr>
            </w:pPr>
          </w:p>
        </w:tc>
        <w:tc>
          <w:tcPr>
            <w:tcW w:w="823" w:type="dxa"/>
            <w:vMerge w:val="restart"/>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всего</w:t>
            </w:r>
          </w:p>
        </w:tc>
        <w:tc>
          <w:tcPr>
            <w:tcW w:w="4598" w:type="dxa"/>
            <w:gridSpan w:val="4"/>
            <w:tcBorders>
              <w:top w:val="single" w:sz="4" w:space="0" w:color="auto"/>
              <w:bottom w:val="single" w:sz="4" w:space="0" w:color="auto"/>
              <w:right w:val="nil"/>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в том числе</w:t>
            </w:r>
          </w:p>
        </w:tc>
      </w:tr>
      <w:tr w:rsidR="00E70930" w:rsidRPr="00E70930" w:rsidTr="00006061">
        <w:tc>
          <w:tcPr>
            <w:tcW w:w="2098" w:type="dxa"/>
            <w:vMerge/>
            <w:tcBorders>
              <w:top w:val="single" w:sz="4" w:space="0" w:color="auto"/>
              <w:left w:val="nil"/>
              <w:bottom w:val="single" w:sz="4" w:space="0" w:color="auto"/>
            </w:tcBorders>
          </w:tcPr>
          <w:p w:rsidR="00E70930" w:rsidRPr="00E70930" w:rsidRDefault="00E70930" w:rsidP="00E70930">
            <w:pPr>
              <w:spacing w:after="200" w:line="276" w:lineRule="auto"/>
              <w:rPr>
                <w:rFonts w:ascii="Arial" w:hAnsi="Arial" w:cs="Arial"/>
              </w:rPr>
            </w:pPr>
          </w:p>
        </w:tc>
        <w:tc>
          <w:tcPr>
            <w:tcW w:w="850" w:type="dxa"/>
            <w:vMerge/>
            <w:tcBorders>
              <w:top w:val="single" w:sz="4" w:space="0" w:color="auto"/>
              <w:bottom w:val="single" w:sz="4" w:space="0" w:color="auto"/>
            </w:tcBorders>
          </w:tcPr>
          <w:p w:rsidR="00E70930" w:rsidRPr="00E70930" w:rsidRDefault="00E70930" w:rsidP="00E70930">
            <w:pPr>
              <w:spacing w:after="200" w:line="276" w:lineRule="auto"/>
              <w:rPr>
                <w:rFonts w:ascii="Arial" w:hAnsi="Arial" w:cs="Arial"/>
              </w:rPr>
            </w:pPr>
          </w:p>
        </w:tc>
        <w:tc>
          <w:tcPr>
            <w:tcW w:w="2041" w:type="dxa"/>
            <w:vMerge/>
            <w:tcBorders>
              <w:top w:val="single" w:sz="4" w:space="0" w:color="auto"/>
              <w:bottom w:val="single" w:sz="4" w:space="0" w:color="auto"/>
            </w:tcBorders>
          </w:tcPr>
          <w:p w:rsidR="00E70930" w:rsidRPr="00E70930" w:rsidRDefault="00E70930" w:rsidP="00E70930">
            <w:pPr>
              <w:spacing w:after="200" w:line="276" w:lineRule="auto"/>
              <w:rPr>
                <w:rFonts w:ascii="Arial" w:hAnsi="Arial" w:cs="Arial"/>
              </w:rPr>
            </w:pPr>
          </w:p>
        </w:tc>
        <w:tc>
          <w:tcPr>
            <w:tcW w:w="823" w:type="dxa"/>
            <w:vMerge/>
            <w:tcBorders>
              <w:top w:val="single" w:sz="4" w:space="0" w:color="auto"/>
              <w:bottom w:val="single" w:sz="4" w:space="0" w:color="auto"/>
            </w:tcBorders>
          </w:tcPr>
          <w:p w:rsidR="00E70930" w:rsidRPr="00E70930" w:rsidRDefault="00E70930" w:rsidP="00E70930">
            <w:pPr>
              <w:spacing w:after="200" w:line="276" w:lineRule="auto"/>
              <w:rPr>
                <w:rFonts w:ascii="Arial" w:hAnsi="Arial" w:cs="Arial"/>
              </w:rPr>
            </w:pPr>
          </w:p>
        </w:tc>
        <w:tc>
          <w:tcPr>
            <w:tcW w:w="1276"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федеральный бюджет</w:t>
            </w:r>
          </w:p>
        </w:tc>
        <w:tc>
          <w:tcPr>
            <w:tcW w:w="1276"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областной бюджет</w:t>
            </w:r>
          </w:p>
        </w:tc>
        <w:tc>
          <w:tcPr>
            <w:tcW w:w="992"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местный бюджет</w:t>
            </w:r>
          </w:p>
        </w:tc>
        <w:tc>
          <w:tcPr>
            <w:tcW w:w="1054" w:type="dxa"/>
            <w:tcBorders>
              <w:top w:val="single" w:sz="4" w:space="0" w:color="auto"/>
              <w:bottom w:val="single" w:sz="4" w:space="0" w:color="auto"/>
              <w:right w:val="nil"/>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внебюджетные источники</w:t>
            </w:r>
          </w:p>
        </w:tc>
      </w:tr>
      <w:tr w:rsidR="00E70930" w:rsidRPr="00E70930" w:rsidTr="00006061">
        <w:trPr>
          <w:trHeight w:val="570"/>
        </w:trPr>
        <w:tc>
          <w:tcPr>
            <w:tcW w:w="2098" w:type="dxa"/>
            <w:tcBorders>
              <w:top w:val="single" w:sz="4" w:space="0" w:color="auto"/>
              <w:left w:val="nil"/>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1</w:t>
            </w:r>
          </w:p>
          <w:p w:rsidR="00E70930" w:rsidRPr="00E70930" w:rsidRDefault="00E70930" w:rsidP="00E70930">
            <w:pPr>
              <w:widowControl w:val="0"/>
              <w:autoSpaceDE w:val="0"/>
              <w:autoSpaceDN w:val="0"/>
              <w:adjustRightInd w:val="0"/>
              <w:jc w:val="center"/>
              <w:rPr>
                <w:rFonts w:ascii="Arial" w:hAnsi="Arial" w:cs="Arial"/>
              </w:rPr>
            </w:pPr>
          </w:p>
        </w:tc>
        <w:tc>
          <w:tcPr>
            <w:tcW w:w="850"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2</w:t>
            </w:r>
          </w:p>
        </w:tc>
        <w:tc>
          <w:tcPr>
            <w:tcW w:w="2041"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3</w:t>
            </w:r>
          </w:p>
        </w:tc>
        <w:tc>
          <w:tcPr>
            <w:tcW w:w="823"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4</w:t>
            </w:r>
          </w:p>
        </w:tc>
        <w:tc>
          <w:tcPr>
            <w:tcW w:w="1276"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5</w:t>
            </w:r>
          </w:p>
        </w:tc>
        <w:tc>
          <w:tcPr>
            <w:tcW w:w="1276"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6</w:t>
            </w:r>
          </w:p>
        </w:tc>
        <w:tc>
          <w:tcPr>
            <w:tcW w:w="992"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7</w:t>
            </w:r>
          </w:p>
        </w:tc>
        <w:tc>
          <w:tcPr>
            <w:tcW w:w="1054" w:type="dxa"/>
            <w:tcBorders>
              <w:top w:val="single" w:sz="4" w:space="0" w:color="auto"/>
              <w:bottom w:val="single" w:sz="4" w:space="0" w:color="auto"/>
              <w:right w:val="nil"/>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8</w:t>
            </w:r>
          </w:p>
        </w:tc>
      </w:tr>
      <w:tr w:rsidR="00E70930" w:rsidRPr="00E70930" w:rsidTr="00006061">
        <w:trPr>
          <w:trHeight w:val="1035"/>
        </w:trPr>
        <w:tc>
          <w:tcPr>
            <w:tcW w:w="2098" w:type="dxa"/>
            <w:tcBorders>
              <w:top w:val="single" w:sz="4" w:space="0" w:color="auto"/>
              <w:left w:val="nil"/>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 xml:space="preserve">Основное мероприятие: Реализация муниципальной программы, Формирование современной городской среды на территории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Во</w:t>
            </w:r>
            <w:r>
              <w:rPr>
                <w:rFonts w:ascii="Arial" w:hAnsi="Arial" w:cs="Arial"/>
              </w:rPr>
              <w:t>лгоградской области на 2018-2024</w:t>
            </w:r>
            <w:r w:rsidRPr="00E70930">
              <w:rPr>
                <w:rFonts w:ascii="Arial" w:hAnsi="Arial" w:cs="Arial"/>
              </w:rPr>
              <w:t xml:space="preserve"> годы</w:t>
            </w:r>
          </w:p>
        </w:tc>
        <w:tc>
          <w:tcPr>
            <w:tcW w:w="850"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Pr>
                <w:rFonts w:ascii="Arial" w:hAnsi="Arial" w:cs="Arial"/>
              </w:rPr>
              <w:t>2018 - 2024</w:t>
            </w:r>
          </w:p>
        </w:tc>
        <w:tc>
          <w:tcPr>
            <w:tcW w:w="2041"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sidRPr="00E70930">
              <w:rPr>
                <w:rFonts w:ascii="Arial" w:hAnsi="Arial" w:cs="Arial"/>
              </w:rPr>
              <w:t xml:space="preserve">Администрация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w:t>
            </w:r>
          </w:p>
        </w:tc>
        <w:tc>
          <w:tcPr>
            <w:tcW w:w="823" w:type="dxa"/>
            <w:tcBorders>
              <w:top w:val="single" w:sz="4" w:space="0" w:color="auto"/>
              <w:bottom w:val="single" w:sz="4" w:space="0" w:color="auto"/>
            </w:tcBorders>
          </w:tcPr>
          <w:p w:rsidR="00E70930" w:rsidRPr="00E70930" w:rsidRDefault="00DD13A0" w:rsidP="00E70930">
            <w:pPr>
              <w:widowControl w:val="0"/>
              <w:autoSpaceDE w:val="0"/>
              <w:autoSpaceDN w:val="0"/>
              <w:adjustRightInd w:val="0"/>
              <w:jc w:val="center"/>
              <w:rPr>
                <w:rFonts w:ascii="Arial" w:hAnsi="Arial" w:cs="Arial"/>
              </w:rPr>
            </w:pPr>
            <w:r>
              <w:rPr>
                <w:rFonts w:ascii="Arial" w:hAnsi="Arial" w:cs="Arial"/>
              </w:rPr>
              <w:t>3372</w:t>
            </w:r>
            <w:r w:rsidR="00E70930" w:rsidRPr="00E70930">
              <w:rPr>
                <w:rFonts w:ascii="Arial" w:hAnsi="Arial" w:cs="Arial"/>
              </w:rPr>
              <w:t>,0</w:t>
            </w:r>
            <w:r w:rsidR="00E70930">
              <w:rPr>
                <w:rFonts w:ascii="Arial" w:hAnsi="Arial" w:cs="Arial"/>
              </w:rPr>
              <w:t>0</w:t>
            </w:r>
          </w:p>
        </w:tc>
        <w:tc>
          <w:tcPr>
            <w:tcW w:w="1276"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p>
        </w:tc>
        <w:tc>
          <w:tcPr>
            <w:tcW w:w="1276" w:type="dxa"/>
            <w:tcBorders>
              <w:top w:val="single" w:sz="4" w:space="0" w:color="auto"/>
              <w:bottom w:val="single" w:sz="4" w:space="0" w:color="auto"/>
            </w:tcBorders>
          </w:tcPr>
          <w:p w:rsidR="00E70930" w:rsidRPr="00E70930" w:rsidRDefault="00DD13A0" w:rsidP="00E70930">
            <w:pPr>
              <w:widowControl w:val="0"/>
              <w:autoSpaceDE w:val="0"/>
              <w:autoSpaceDN w:val="0"/>
              <w:adjustRightInd w:val="0"/>
              <w:jc w:val="center"/>
              <w:rPr>
                <w:rFonts w:ascii="Arial" w:hAnsi="Arial" w:cs="Arial"/>
              </w:rPr>
            </w:pPr>
            <w:r>
              <w:rPr>
                <w:rFonts w:ascii="Arial" w:hAnsi="Arial" w:cs="Arial"/>
              </w:rPr>
              <w:t>3000,00</w:t>
            </w:r>
          </w:p>
        </w:tc>
        <w:tc>
          <w:tcPr>
            <w:tcW w:w="992" w:type="dxa"/>
            <w:tcBorders>
              <w:top w:val="single" w:sz="4" w:space="0" w:color="auto"/>
              <w:bottom w:val="single" w:sz="4" w:space="0" w:color="auto"/>
            </w:tcBorders>
          </w:tcPr>
          <w:p w:rsidR="00E70930" w:rsidRPr="00E70930" w:rsidRDefault="00E70930" w:rsidP="00E70930">
            <w:pPr>
              <w:widowControl w:val="0"/>
              <w:autoSpaceDE w:val="0"/>
              <w:autoSpaceDN w:val="0"/>
              <w:adjustRightInd w:val="0"/>
              <w:jc w:val="center"/>
              <w:rPr>
                <w:rFonts w:ascii="Arial" w:hAnsi="Arial" w:cs="Arial"/>
              </w:rPr>
            </w:pPr>
            <w:r>
              <w:rPr>
                <w:rFonts w:ascii="Arial" w:hAnsi="Arial" w:cs="Arial"/>
              </w:rPr>
              <w:t>372,00</w:t>
            </w:r>
          </w:p>
        </w:tc>
        <w:tc>
          <w:tcPr>
            <w:tcW w:w="1054" w:type="dxa"/>
            <w:tcBorders>
              <w:top w:val="single" w:sz="4" w:space="0" w:color="auto"/>
              <w:bottom w:val="single" w:sz="4" w:space="0" w:color="auto"/>
              <w:right w:val="nil"/>
            </w:tcBorders>
          </w:tcPr>
          <w:p w:rsidR="00E70930" w:rsidRPr="00E70930" w:rsidRDefault="00E70930" w:rsidP="00E70930">
            <w:pPr>
              <w:widowControl w:val="0"/>
              <w:autoSpaceDE w:val="0"/>
              <w:autoSpaceDN w:val="0"/>
              <w:adjustRightInd w:val="0"/>
              <w:jc w:val="center"/>
              <w:rPr>
                <w:rFonts w:ascii="Arial" w:hAnsi="Arial" w:cs="Arial"/>
              </w:rPr>
            </w:pPr>
          </w:p>
        </w:tc>
      </w:tr>
    </w:tbl>
    <w:p w:rsidR="00E70930" w:rsidRPr="00E70930" w:rsidRDefault="00E70930" w:rsidP="00E70930">
      <w:pPr>
        <w:spacing w:after="200" w:line="276" w:lineRule="auto"/>
      </w:pPr>
    </w:p>
    <w:p w:rsidR="00E70930" w:rsidRPr="00E70930" w:rsidRDefault="00E70930" w:rsidP="00E70930">
      <w:pPr>
        <w:autoSpaceDE w:val="0"/>
        <w:autoSpaceDN w:val="0"/>
        <w:adjustRightInd w:val="0"/>
        <w:ind w:left="5954"/>
        <w:jc w:val="right"/>
        <w:rPr>
          <w:rFonts w:ascii="Arial" w:eastAsia="Calibri" w:hAnsi="Arial" w:cs="Arial"/>
          <w:lang w:eastAsia="en-US"/>
        </w:rPr>
      </w:pPr>
      <w:r>
        <w:rPr>
          <w:rFonts w:ascii="Arial" w:eastAsia="Calibri" w:hAnsi="Arial" w:cs="Arial"/>
          <w:lang w:eastAsia="en-US"/>
        </w:rPr>
        <w:lastRenderedPageBreak/>
        <w:t>Приложение № 4</w:t>
      </w:r>
    </w:p>
    <w:p w:rsidR="00E70930" w:rsidRPr="00E70930" w:rsidRDefault="00E70930" w:rsidP="00E70930">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E70930" w:rsidRPr="00E70930" w:rsidRDefault="00E70930" w:rsidP="00E70930">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E70930" w:rsidRPr="00E70930" w:rsidRDefault="00E70930" w:rsidP="00E70930">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E70930" w:rsidRDefault="00E70930" w:rsidP="00E70930">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 xml:space="preserve">от 18.12.2017 </w:t>
      </w:r>
      <w:r w:rsidRPr="00E70930">
        <w:rPr>
          <w:rFonts w:ascii="Arial" w:eastAsia="Calibri" w:hAnsi="Arial" w:cs="Arial"/>
          <w:lang w:eastAsia="en-US"/>
        </w:rPr>
        <w:t>г. №</w:t>
      </w:r>
      <w:r>
        <w:rPr>
          <w:rFonts w:ascii="Arial" w:eastAsia="Calibri" w:hAnsi="Arial" w:cs="Arial"/>
          <w:lang w:eastAsia="en-US"/>
        </w:rPr>
        <w:t xml:space="preserve"> 67 </w:t>
      </w:r>
      <w:r w:rsidRPr="00E70930">
        <w:rPr>
          <w:rFonts w:ascii="Arial" w:eastAsia="Calibri" w:hAnsi="Arial" w:cs="Arial"/>
          <w:lang w:eastAsia="en-US"/>
        </w:rPr>
        <w:t xml:space="preserve"> </w:t>
      </w:r>
    </w:p>
    <w:p w:rsidR="00E70930" w:rsidRPr="00E70930" w:rsidRDefault="00E70930" w:rsidP="00E70930">
      <w:pPr>
        <w:widowControl w:val="0"/>
        <w:autoSpaceDE w:val="0"/>
        <w:autoSpaceDN w:val="0"/>
        <w:adjustRightInd w:val="0"/>
        <w:ind w:left="5529"/>
        <w:jc w:val="right"/>
        <w:rPr>
          <w:rFonts w:ascii="Arial" w:eastAsia="Calibri" w:hAnsi="Arial" w:cs="Arial"/>
          <w:lang w:eastAsia="en-US"/>
        </w:rPr>
      </w:pPr>
    </w:p>
    <w:p w:rsidR="00E70930" w:rsidRPr="00E70930" w:rsidRDefault="00E70930" w:rsidP="00E70930">
      <w:pPr>
        <w:spacing w:after="200" w:line="276" w:lineRule="auto"/>
        <w:jc w:val="center"/>
        <w:rPr>
          <w:rFonts w:ascii="Arial" w:hAnsi="Arial" w:cs="Arial"/>
        </w:rPr>
      </w:pPr>
      <w:r w:rsidRPr="00E70930">
        <w:rPr>
          <w:rFonts w:ascii="Arial" w:hAnsi="Arial" w:cs="Arial"/>
        </w:rPr>
        <w:t xml:space="preserve">Перечень территорий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вкл</w:t>
      </w:r>
      <w:r>
        <w:rPr>
          <w:rFonts w:ascii="Arial" w:hAnsi="Arial" w:cs="Arial"/>
        </w:rPr>
        <w:t>юченных в Программу на 2018-2024</w:t>
      </w:r>
      <w:r w:rsidRPr="00E70930">
        <w:rPr>
          <w:rFonts w:ascii="Arial" w:hAnsi="Arial" w:cs="Arial"/>
        </w:rPr>
        <w:t xml:space="preserve"> годы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039"/>
        <w:gridCol w:w="1848"/>
        <w:gridCol w:w="3561"/>
      </w:tblGrid>
      <w:tr w:rsidR="00E70930" w:rsidRPr="00E70930" w:rsidTr="00006061">
        <w:tc>
          <w:tcPr>
            <w:tcW w:w="1128" w:type="dxa"/>
          </w:tcPr>
          <w:p w:rsidR="00E70930" w:rsidRPr="00E70930" w:rsidRDefault="00E70930" w:rsidP="00E70930">
            <w:pPr>
              <w:spacing w:after="200" w:line="276" w:lineRule="auto"/>
              <w:jc w:val="center"/>
              <w:rPr>
                <w:rFonts w:ascii="Arial" w:hAnsi="Arial" w:cs="Arial"/>
              </w:rPr>
            </w:pPr>
            <w:r w:rsidRPr="00E70930">
              <w:rPr>
                <w:rFonts w:ascii="Arial" w:hAnsi="Arial" w:cs="Arial"/>
              </w:rPr>
              <w:t xml:space="preserve">№ </w:t>
            </w:r>
            <w:proofErr w:type="gramStart"/>
            <w:r w:rsidRPr="00E70930">
              <w:rPr>
                <w:rFonts w:ascii="Arial" w:hAnsi="Arial" w:cs="Arial"/>
              </w:rPr>
              <w:t>п</w:t>
            </w:r>
            <w:proofErr w:type="gramEnd"/>
            <w:r w:rsidRPr="00E70930">
              <w:rPr>
                <w:rFonts w:ascii="Arial" w:hAnsi="Arial" w:cs="Arial"/>
              </w:rPr>
              <w:t xml:space="preserve">/п </w:t>
            </w:r>
          </w:p>
        </w:tc>
        <w:tc>
          <w:tcPr>
            <w:tcW w:w="3154" w:type="dxa"/>
          </w:tcPr>
          <w:p w:rsidR="00E70930" w:rsidRPr="00E70930" w:rsidRDefault="00E70930" w:rsidP="00E70930">
            <w:pPr>
              <w:spacing w:after="200" w:line="276" w:lineRule="auto"/>
              <w:jc w:val="center"/>
              <w:rPr>
                <w:rFonts w:ascii="Arial" w:hAnsi="Arial" w:cs="Arial"/>
              </w:rPr>
            </w:pPr>
            <w:r w:rsidRPr="00E70930">
              <w:rPr>
                <w:rFonts w:ascii="Arial" w:hAnsi="Arial" w:cs="Arial"/>
              </w:rPr>
              <w:t>Месторасположение территории общего пользования</w:t>
            </w:r>
          </w:p>
        </w:tc>
        <w:tc>
          <w:tcPr>
            <w:tcW w:w="1925" w:type="dxa"/>
          </w:tcPr>
          <w:p w:rsidR="00E70930" w:rsidRPr="00E70930" w:rsidRDefault="00E70930" w:rsidP="00E70930">
            <w:pPr>
              <w:spacing w:after="200" w:line="276" w:lineRule="auto"/>
              <w:jc w:val="center"/>
              <w:rPr>
                <w:rFonts w:ascii="Arial" w:hAnsi="Arial" w:cs="Arial"/>
              </w:rPr>
            </w:pPr>
            <w:r w:rsidRPr="00E70930">
              <w:rPr>
                <w:rFonts w:ascii="Arial" w:hAnsi="Arial" w:cs="Arial"/>
              </w:rPr>
              <w:t>Площадь территории</w:t>
            </w:r>
          </w:p>
        </w:tc>
        <w:tc>
          <w:tcPr>
            <w:tcW w:w="3261" w:type="dxa"/>
          </w:tcPr>
          <w:p w:rsidR="00E70930" w:rsidRPr="00E70930" w:rsidRDefault="00E70930" w:rsidP="00E70930">
            <w:pPr>
              <w:spacing w:after="200" w:line="276" w:lineRule="auto"/>
              <w:jc w:val="center"/>
              <w:rPr>
                <w:rFonts w:ascii="Arial" w:hAnsi="Arial" w:cs="Arial"/>
              </w:rPr>
            </w:pPr>
            <w:r w:rsidRPr="00E70930">
              <w:rPr>
                <w:rFonts w:ascii="Arial" w:hAnsi="Arial" w:cs="Arial"/>
              </w:rPr>
              <w:t xml:space="preserve">Виды работ </w:t>
            </w:r>
          </w:p>
        </w:tc>
      </w:tr>
      <w:tr w:rsidR="00E70930" w:rsidRPr="00E70930" w:rsidTr="00006061">
        <w:tc>
          <w:tcPr>
            <w:tcW w:w="1128" w:type="dxa"/>
          </w:tcPr>
          <w:p w:rsidR="00E70930" w:rsidRPr="00E70930" w:rsidRDefault="00E70930" w:rsidP="00E70930">
            <w:pPr>
              <w:spacing w:after="200" w:line="276" w:lineRule="auto"/>
              <w:jc w:val="center"/>
              <w:rPr>
                <w:rFonts w:ascii="Arial" w:hAnsi="Arial" w:cs="Arial"/>
              </w:rPr>
            </w:pPr>
            <w:r w:rsidRPr="00E70930">
              <w:rPr>
                <w:rFonts w:ascii="Arial" w:hAnsi="Arial" w:cs="Arial"/>
              </w:rPr>
              <w:t>1.</w:t>
            </w:r>
          </w:p>
        </w:tc>
        <w:tc>
          <w:tcPr>
            <w:tcW w:w="3154" w:type="dxa"/>
          </w:tcPr>
          <w:p w:rsidR="00E70930" w:rsidRPr="00E70930" w:rsidRDefault="00E70930" w:rsidP="00E70930">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Благоустройство Центральной части </w:t>
            </w:r>
            <w:proofErr w:type="spellStart"/>
            <w:r w:rsidRPr="00E70930">
              <w:rPr>
                <w:rFonts w:ascii="Arial" w:hAnsi="Arial" w:cs="Arial"/>
              </w:rPr>
              <w:t>х</w:t>
            </w:r>
            <w:proofErr w:type="gramStart"/>
            <w:r w:rsidRPr="00E70930">
              <w:rPr>
                <w:rFonts w:ascii="Arial" w:hAnsi="Arial" w:cs="Arial"/>
              </w:rPr>
              <w:t>.К</w:t>
            </w:r>
            <w:proofErr w:type="gramEnd"/>
            <w:r w:rsidRPr="00E70930">
              <w:rPr>
                <w:rFonts w:ascii="Arial" w:hAnsi="Arial" w:cs="Arial"/>
              </w:rPr>
              <w:t>летско-Почтовский</w:t>
            </w:r>
            <w:proofErr w:type="spellEnd"/>
            <w:r w:rsidR="000545B6">
              <w:rPr>
                <w:rFonts w:ascii="Arial" w:hAnsi="Arial" w:cs="Arial"/>
              </w:rPr>
              <w:t>, расположенной по адресу:</w:t>
            </w:r>
          </w:p>
          <w:p w:rsidR="00E70930" w:rsidRPr="00E70930" w:rsidRDefault="000545B6" w:rsidP="00E70930">
            <w:pPr>
              <w:spacing w:after="200" w:line="276" w:lineRule="auto"/>
              <w:jc w:val="center"/>
              <w:rPr>
                <w:rFonts w:ascii="Arial" w:hAnsi="Arial" w:cs="Arial"/>
              </w:rPr>
            </w:pPr>
            <w:r w:rsidRPr="0067758F">
              <w:rPr>
                <w:rFonts w:ascii="Arial" w:hAnsi="Arial" w:cs="Arial"/>
                <w:lang w:eastAsia="en-US"/>
              </w:rPr>
              <w:t xml:space="preserve">Волгоградская область, </w:t>
            </w:r>
            <w:proofErr w:type="spellStart"/>
            <w:r w:rsidRPr="0067758F">
              <w:rPr>
                <w:rFonts w:ascii="Arial" w:hAnsi="Arial" w:cs="Arial"/>
                <w:lang w:eastAsia="en-US"/>
              </w:rPr>
              <w:t>Серафимовичский</w:t>
            </w:r>
            <w:proofErr w:type="spellEnd"/>
            <w:r w:rsidRPr="0067758F">
              <w:rPr>
                <w:rFonts w:ascii="Arial" w:hAnsi="Arial" w:cs="Arial"/>
                <w:lang w:eastAsia="en-US"/>
              </w:rPr>
              <w:t xml:space="preserve"> район, </w:t>
            </w:r>
            <w:proofErr w:type="spellStart"/>
            <w:r w:rsidRPr="0067758F">
              <w:rPr>
                <w:rFonts w:ascii="Arial" w:hAnsi="Arial" w:cs="Arial"/>
                <w:lang w:eastAsia="en-US"/>
              </w:rPr>
              <w:t>х</w:t>
            </w:r>
            <w:proofErr w:type="gramStart"/>
            <w:r w:rsidRPr="0067758F">
              <w:rPr>
                <w:rFonts w:ascii="Arial" w:hAnsi="Arial" w:cs="Arial"/>
                <w:lang w:eastAsia="en-US"/>
              </w:rPr>
              <w:t>.</w:t>
            </w:r>
            <w:r>
              <w:rPr>
                <w:rFonts w:ascii="Arial" w:hAnsi="Arial" w:cs="Arial"/>
                <w:lang w:eastAsia="en-US"/>
              </w:rPr>
              <w:t>К</w:t>
            </w:r>
            <w:proofErr w:type="gramEnd"/>
            <w:r>
              <w:rPr>
                <w:rFonts w:ascii="Arial" w:hAnsi="Arial" w:cs="Arial"/>
                <w:lang w:eastAsia="en-US"/>
              </w:rPr>
              <w:t>летско-Почтовский</w:t>
            </w:r>
            <w:proofErr w:type="spellEnd"/>
            <w:r w:rsidRPr="0067758F">
              <w:rPr>
                <w:rFonts w:ascii="Arial" w:hAnsi="Arial" w:cs="Arial"/>
                <w:lang w:eastAsia="en-US"/>
              </w:rPr>
              <w:t xml:space="preserve">, улица </w:t>
            </w:r>
            <w:r>
              <w:rPr>
                <w:rFonts w:ascii="Arial" w:hAnsi="Arial" w:cs="Arial"/>
                <w:lang w:eastAsia="en-US"/>
              </w:rPr>
              <w:t>Центральная, 40-42</w:t>
            </w:r>
            <w:r w:rsidRPr="0067758F">
              <w:rPr>
                <w:rFonts w:ascii="Arial" w:hAnsi="Arial" w:cs="Arial"/>
                <w:lang w:eastAsia="en-US"/>
              </w:rPr>
              <w:t>.</w:t>
            </w:r>
          </w:p>
        </w:tc>
        <w:tc>
          <w:tcPr>
            <w:tcW w:w="1925" w:type="dxa"/>
          </w:tcPr>
          <w:p w:rsidR="00E70930" w:rsidRPr="00E70930" w:rsidRDefault="00E70930" w:rsidP="00E70930">
            <w:pPr>
              <w:spacing w:after="200" w:line="276" w:lineRule="auto"/>
              <w:jc w:val="center"/>
              <w:rPr>
                <w:rFonts w:ascii="Arial" w:hAnsi="Arial" w:cs="Arial"/>
              </w:rPr>
            </w:pPr>
            <w:r w:rsidRPr="00E70930">
              <w:rPr>
                <w:rFonts w:ascii="Arial" w:hAnsi="Arial" w:cs="Arial"/>
              </w:rPr>
              <w:t xml:space="preserve">10000 </w:t>
            </w:r>
            <w:proofErr w:type="spellStart"/>
            <w:r w:rsidRPr="00E70930">
              <w:rPr>
                <w:rFonts w:ascii="Arial" w:hAnsi="Arial" w:cs="Arial"/>
              </w:rPr>
              <w:t>кв</w:t>
            </w:r>
            <w:proofErr w:type="gramStart"/>
            <w:r w:rsidRPr="00E70930">
              <w:rPr>
                <w:rFonts w:ascii="Arial" w:hAnsi="Arial" w:cs="Arial"/>
              </w:rPr>
              <w:t>.м</w:t>
            </w:r>
            <w:proofErr w:type="spellEnd"/>
            <w:proofErr w:type="gramEnd"/>
          </w:p>
        </w:tc>
        <w:tc>
          <w:tcPr>
            <w:tcW w:w="3261" w:type="dxa"/>
          </w:tcPr>
          <w:p w:rsidR="00E70930" w:rsidRPr="00E70930" w:rsidRDefault="00E70930" w:rsidP="00E70930">
            <w:pPr>
              <w:numPr>
                <w:ilvl w:val="0"/>
                <w:numId w:val="6"/>
              </w:numPr>
              <w:spacing w:after="200" w:line="276" w:lineRule="auto"/>
              <w:contextualSpacing/>
              <w:jc w:val="both"/>
              <w:rPr>
                <w:rFonts w:ascii="Arial" w:hAnsi="Arial" w:cs="Arial"/>
              </w:rPr>
            </w:pPr>
            <w:r w:rsidRPr="00E70930">
              <w:rPr>
                <w:rFonts w:ascii="Arial" w:hAnsi="Arial" w:cs="Arial"/>
                <w:i/>
              </w:rPr>
              <w:t>Устройство твёрдого покрытия пешеходных дорожек</w:t>
            </w:r>
          </w:p>
          <w:p w:rsidR="00E70930" w:rsidRPr="00E70930" w:rsidRDefault="00E70930" w:rsidP="00E70930">
            <w:pPr>
              <w:numPr>
                <w:ilvl w:val="0"/>
                <w:numId w:val="6"/>
              </w:numPr>
              <w:spacing w:after="200" w:line="276" w:lineRule="auto"/>
              <w:contextualSpacing/>
              <w:jc w:val="both"/>
              <w:rPr>
                <w:rFonts w:ascii="Arial" w:hAnsi="Arial" w:cs="Arial"/>
              </w:rPr>
            </w:pPr>
            <w:r w:rsidRPr="00E70930">
              <w:rPr>
                <w:rFonts w:ascii="Arial" w:hAnsi="Arial" w:cs="Arial"/>
                <w:i/>
              </w:rPr>
              <w:t>Электроосвещение</w:t>
            </w:r>
          </w:p>
          <w:p w:rsidR="00E70930" w:rsidRPr="00E70930" w:rsidRDefault="00E70930" w:rsidP="00E70930">
            <w:pPr>
              <w:numPr>
                <w:ilvl w:val="0"/>
                <w:numId w:val="6"/>
              </w:numPr>
              <w:spacing w:after="200" w:line="276" w:lineRule="auto"/>
              <w:contextualSpacing/>
              <w:jc w:val="both"/>
              <w:rPr>
                <w:rFonts w:ascii="Arial" w:hAnsi="Arial" w:cs="Arial"/>
              </w:rPr>
            </w:pPr>
            <w:r w:rsidRPr="00E70930">
              <w:rPr>
                <w:rFonts w:ascii="Arial" w:hAnsi="Arial" w:cs="Arial"/>
                <w:i/>
              </w:rPr>
              <w:t>Озеленение</w:t>
            </w:r>
          </w:p>
          <w:p w:rsidR="00E70930" w:rsidRPr="00E70930" w:rsidRDefault="00E70930" w:rsidP="00E70930">
            <w:pPr>
              <w:numPr>
                <w:ilvl w:val="0"/>
                <w:numId w:val="6"/>
              </w:numPr>
              <w:autoSpaceDE w:val="0"/>
              <w:autoSpaceDN w:val="0"/>
              <w:adjustRightInd w:val="0"/>
              <w:spacing w:after="200" w:line="276" w:lineRule="auto"/>
              <w:contextualSpacing/>
              <w:jc w:val="both"/>
              <w:rPr>
                <w:rFonts w:ascii="Arial" w:hAnsi="Arial" w:cs="Arial"/>
                <w:i/>
              </w:rPr>
            </w:pPr>
            <w:r w:rsidRPr="00E70930">
              <w:rPr>
                <w:rFonts w:ascii="Arial" w:hAnsi="Arial" w:cs="Arial"/>
                <w:i/>
              </w:rPr>
              <w:t>Установка малых архитектурных форм</w:t>
            </w:r>
          </w:p>
          <w:p w:rsidR="00E70930" w:rsidRPr="00E70930" w:rsidRDefault="00E70930" w:rsidP="00E70930">
            <w:pPr>
              <w:numPr>
                <w:ilvl w:val="0"/>
                <w:numId w:val="6"/>
              </w:numPr>
              <w:spacing w:after="200" w:line="276" w:lineRule="auto"/>
              <w:contextualSpacing/>
              <w:jc w:val="both"/>
              <w:rPr>
                <w:rFonts w:ascii="Arial" w:hAnsi="Arial" w:cs="Arial"/>
              </w:rPr>
            </w:pPr>
            <w:r w:rsidRPr="00E70930">
              <w:rPr>
                <w:rFonts w:ascii="Arial" w:hAnsi="Arial" w:cs="Arial"/>
                <w:i/>
              </w:rPr>
              <w:t>Устройство ограждения площади</w:t>
            </w:r>
          </w:p>
          <w:p w:rsidR="00E70930" w:rsidRPr="00E70930" w:rsidRDefault="00E70930" w:rsidP="00E70930">
            <w:pPr>
              <w:spacing w:after="200" w:line="276" w:lineRule="auto"/>
              <w:ind w:left="360"/>
              <w:jc w:val="both"/>
              <w:rPr>
                <w:rFonts w:ascii="Arial" w:hAnsi="Arial" w:cs="Arial"/>
                <w:i/>
              </w:rPr>
            </w:pPr>
            <w:r>
              <w:rPr>
                <w:rFonts w:ascii="Arial" w:hAnsi="Arial" w:cs="Arial"/>
                <w:i/>
              </w:rPr>
              <w:t>6.</w:t>
            </w:r>
            <w:r w:rsidRPr="00E70930">
              <w:rPr>
                <w:rFonts w:ascii="Arial" w:hAnsi="Arial" w:cs="Arial"/>
                <w:i/>
              </w:rPr>
              <w:t>Покрытие универсальной спортивной площадки</w:t>
            </w:r>
          </w:p>
        </w:tc>
      </w:tr>
    </w:tbl>
    <w:p w:rsidR="00E70930" w:rsidRPr="00E70930" w:rsidRDefault="00E70930" w:rsidP="00E70930">
      <w:pPr>
        <w:spacing w:after="200" w:line="276" w:lineRule="auto"/>
        <w:jc w:val="center"/>
        <w:rPr>
          <w:rFonts w:ascii="Calibri" w:hAnsi="Calibri"/>
          <w:sz w:val="22"/>
          <w:szCs w:val="22"/>
        </w:rPr>
      </w:pPr>
    </w:p>
    <w:p w:rsidR="00E70930" w:rsidRPr="00E70930" w:rsidRDefault="00E70930" w:rsidP="00E70930">
      <w:pPr>
        <w:spacing w:after="200" w:line="276" w:lineRule="auto"/>
        <w:rPr>
          <w:rFonts w:ascii="Calibri" w:hAnsi="Calibri"/>
          <w:sz w:val="22"/>
          <w:szCs w:val="22"/>
        </w:rPr>
      </w:pPr>
    </w:p>
    <w:p w:rsidR="00E70930" w:rsidRPr="00E70930" w:rsidRDefault="00E70930" w:rsidP="00E70930">
      <w:pPr>
        <w:spacing w:after="200" w:line="276" w:lineRule="auto"/>
        <w:rPr>
          <w:rFonts w:ascii="Calibri" w:hAnsi="Calibri"/>
          <w:sz w:val="22"/>
          <w:szCs w:val="22"/>
        </w:rPr>
      </w:pPr>
    </w:p>
    <w:p w:rsidR="00E70930" w:rsidRPr="00E70930" w:rsidRDefault="00E70930" w:rsidP="00E70930">
      <w:pPr>
        <w:spacing w:after="200" w:line="276" w:lineRule="auto"/>
      </w:pPr>
    </w:p>
    <w:p w:rsidR="0005071E" w:rsidRPr="0005071E" w:rsidRDefault="0005071E" w:rsidP="0005071E">
      <w:pPr>
        <w:widowControl w:val="0"/>
        <w:autoSpaceDE w:val="0"/>
        <w:autoSpaceDN w:val="0"/>
        <w:adjustRightInd w:val="0"/>
        <w:outlineLvl w:val="1"/>
        <w:rPr>
          <w:rFonts w:ascii="Arial" w:hAnsi="Arial" w:cs="Arial"/>
        </w:rPr>
      </w:pPr>
    </w:p>
    <w:p w:rsidR="0005071E" w:rsidRPr="0005071E" w:rsidRDefault="0005071E" w:rsidP="0005071E">
      <w:pPr>
        <w:widowControl w:val="0"/>
        <w:autoSpaceDE w:val="0"/>
        <w:autoSpaceDN w:val="0"/>
        <w:adjustRightInd w:val="0"/>
        <w:outlineLvl w:val="1"/>
        <w:rPr>
          <w:rFonts w:ascii="Arial" w:hAnsi="Arial" w:cs="Arial"/>
        </w:rPr>
      </w:pPr>
    </w:p>
    <w:p w:rsidR="0005071E" w:rsidRPr="0005071E" w:rsidRDefault="0005071E" w:rsidP="0005071E">
      <w:pPr>
        <w:widowControl w:val="0"/>
        <w:autoSpaceDE w:val="0"/>
        <w:autoSpaceDN w:val="0"/>
        <w:adjustRightInd w:val="0"/>
        <w:outlineLvl w:val="1"/>
      </w:pPr>
    </w:p>
    <w:p w:rsidR="0005071E" w:rsidRPr="0005071E" w:rsidRDefault="0005071E" w:rsidP="0005071E">
      <w:pPr>
        <w:widowControl w:val="0"/>
        <w:autoSpaceDE w:val="0"/>
        <w:autoSpaceDN w:val="0"/>
        <w:adjustRightInd w:val="0"/>
        <w:outlineLvl w:val="1"/>
      </w:pPr>
    </w:p>
    <w:p w:rsidR="0005071E" w:rsidRPr="0005071E" w:rsidRDefault="0005071E" w:rsidP="0005071E">
      <w:pPr>
        <w:widowControl w:val="0"/>
        <w:autoSpaceDE w:val="0"/>
        <w:autoSpaceDN w:val="0"/>
        <w:adjustRightInd w:val="0"/>
        <w:outlineLvl w:val="1"/>
      </w:pPr>
    </w:p>
    <w:p w:rsidR="0005071E" w:rsidRPr="0005071E" w:rsidRDefault="0005071E" w:rsidP="0005071E">
      <w:pPr>
        <w:widowControl w:val="0"/>
        <w:autoSpaceDE w:val="0"/>
        <w:autoSpaceDN w:val="0"/>
        <w:adjustRightInd w:val="0"/>
        <w:outlineLvl w:val="1"/>
      </w:pPr>
    </w:p>
    <w:p w:rsidR="0005071E" w:rsidRPr="0005071E" w:rsidRDefault="0005071E" w:rsidP="0005071E">
      <w:pPr>
        <w:widowControl w:val="0"/>
        <w:autoSpaceDE w:val="0"/>
        <w:autoSpaceDN w:val="0"/>
        <w:adjustRightInd w:val="0"/>
        <w:outlineLvl w:val="1"/>
      </w:pPr>
    </w:p>
    <w:p w:rsidR="0005071E" w:rsidRPr="0005071E" w:rsidRDefault="0005071E" w:rsidP="0005071E">
      <w:pPr>
        <w:widowControl w:val="0"/>
        <w:autoSpaceDE w:val="0"/>
        <w:autoSpaceDN w:val="0"/>
        <w:adjustRightInd w:val="0"/>
        <w:outlineLvl w:val="1"/>
      </w:pPr>
    </w:p>
    <w:bookmarkEnd w:id="0"/>
    <w:p w:rsidR="0005071E" w:rsidRPr="00475BF0" w:rsidRDefault="0005071E" w:rsidP="00BD4538">
      <w:pPr>
        <w:rPr>
          <w:rFonts w:ascii="Arial" w:hAnsi="Arial" w:cs="Arial"/>
        </w:rPr>
      </w:pPr>
    </w:p>
    <w:sectPr w:rsidR="0005071E" w:rsidRPr="0047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D3CB7"/>
    <w:multiLevelType w:val="hybridMultilevel"/>
    <w:tmpl w:val="F20A26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2138E6"/>
    <w:multiLevelType w:val="hybridMultilevel"/>
    <w:tmpl w:val="D7765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95271"/>
    <w:multiLevelType w:val="hybridMultilevel"/>
    <w:tmpl w:val="8116C908"/>
    <w:lvl w:ilvl="0" w:tplc="3DD0E9B0">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2F"/>
    <w:rsid w:val="0000110F"/>
    <w:rsid w:val="00001C55"/>
    <w:rsid w:val="00001E1F"/>
    <w:rsid w:val="00003734"/>
    <w:rsid w:val="00004E2B"/>
    <w:rsid w:val="0000712A"/>
    <w:rsid w:val="00010120"/>
    <w:rsid w:val="000106C9"/>
    <w:rsid w:val="00010B43"/>
    <w:rsid w:val="0001183D"/>
    <w:rsid w:val="00012A71"/>
    <w:rsid w:val="00013756"/>
    <w:rsid w:val="00017C6B"/>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71E"/>
    <w:rsid w:val="00050E66"/>
    <w:rsid w:val="00051B03"/>
    <w:rsid w:val="00052529"/>
    <w:rsid w:val="00053414"/>
    <w:rsid w:val="000540C9"/>
    <w:rsid w:val="0005427A"/>
    <w:rsid w:val="000545B6"/>
    <w:rsid w:val="00054866"/>
    <w:rsid w:val="000549E7"/>
    <w:rsid w:val="0005709B"/>
    <w:rsid w:val="00057810"/>
    <w:rsid w:val="0006428F"/>
    <w:rsid w:val="000645C5"/>
    <w:rsid w:val="00064892"/>
    <w:rsid w:val="00067342"/>
    <w:rsid w:val="000737CB"/>
    <w:rsid w:val="00074054"/>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F93"/>
    <w:rsid w:val="000A6E97"/>
    <w:rsid w:val="000B3B89"/>
    <w:rsid w:val="000B3B9D"/>
    <w:rsid w:val="000B4C1B"/>
    <w:rsid w:val="000B50EF"/>
    <w:rsid w:val="000B66EE"/>
    <w:rsid w:val="000B73C7"/>
    <w:rsid w:val="000C19AB"/>
    <w:rsid w:val="000C4F3D"/>
    <w:rsid w:val="000C51EB"/>
    <w:rsid w:val="000D008F"/>
    <w:rsid w:val="000D178B"/>
    <w:rsid w:val="000D221A"/>
    <w:rsid w:val="000D276E"/>
    <w:rsid w:val="000D4054"/>
    <w:rsid w:val="000D4E9F"/>
    <w:rsid w:val="000D6F2E"/>
    <w:rsid w:val="000D76BE"/>
    <w:rsid w:val="000E29BD"/>
    <w:rsid w:val="000E3C58"/>
    <w:rsid w:val="000E4110"/>
    <w:rsid w:val="000E4D6E"/>
    <w:rsid w:val="000E67E3"/>
    <w:rsid w:val="000E6C1B"/>
    <w:rsid w:val="000F18A7"/>
    <w:rsid w:val="000F1B35"/>
    <w:rsid w:val="000F2D93"/>
    <w:rsid w:val="000F6398"/>
    <w:rsid w:val="0010045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717"/>
    <w:rsid w:val="00136009"/>
    <w:rsid w:val="0014031F"/>
    <w:rsid w:val="00141B5F"/>
    <w:rsid w:val="001424BD"/>
    <w:rsid w:val="0014488F"/>
    <w:rsid w:val="00145673"/>
    <w:rsid w:val="00145849"/>
    <w:rsid w:val="001458E3"/>
    <w:rsid w:val="00150C72"/>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59BE"/>
    <w:rsid w:val="001B1A6D"/>
    <w:rsid w:val="001B3C70"/>
    <w:rsid w:val="001B6060"/>
    <w:rsid w:val="001C08EF"/>
    <w:rsid w:val="001C0B39"/>
    <w:rsid w:val="001C1A3A"/>
    <w:rsid w:val="001C2583"/>
    <w:rsid w:val="001C27F7"/>
    <w:rsid w:val="001C347B"/>
    <w:rsid w:val="001C587F"/>
    <w:rsid w:val="001C5C3F"/>
    <w:rsid w:val="001C7DFE"/>
    <w:rsid w:val="001D2B7E"/>
    <w:rsid w:val="001D41B0"/>
    <w:rsid w:val="001D4C84"/>
    <w:rsid w:val="001E16B4"/>
    <w:rsid w:val="001E3281"/>
    <w:rsid w:val="001E4C1F"/>
    <w:rsid w:val="001E79D3"/>
    <w:rsid w:val="001F19E8"/>
    <w:rsid w:val="001F44E8"/>
    <w:rsid w:val="001F47A7"/>
    <w:rsid w:val="001F523D"/>
    <w:rsid w:val="00200077"/>
    <w:rsid w:val="00201973"/>
    <w:rsid w:val="00203642"/>
    <w:rsid w:val="00203E77"/>
    <w:rsid w:val="00206C24"/>
    <w:rsid w:val="002074F3"/>
    <w:rsid w:val="00215AB2"/>
    <w:rsid w:val="00216183"/>
    <w:rsid w:val="00217897"/>
    <w:rsid w:val="00220B7D"/>
    <w:rsid w:val="00221060"/>
    <w:rsid w:val="002233B0"/>
    <w:rsid w:val="00224187"/>
    <w:rsid w:val="00230638"/>
    <w:rsid w:val="0023189C"/>
    <w:rsid w:val="00231EB6"/>
    <w:rsid w:val="00234AFA"/>
    <w:rsid w:val="00234CD7"/>
    <w:rsid w:val="0023533C"/>
    <w:rsid w:val="002370A2"/>
    <w:rsid w:val="00240451"/>
    <w:rsid w:val="002420CD"/>
    <w:rsid w:val="00243624"/>
    <w:rsid w:val="0024684F"/>
    <w:rsid w:val="002476AB"/>
    <w:rsid w:val="00247D69"/>
    <w:rsid w:val="002542D0"/>
    <w:rsid w:val="00255B2B"/>
    <w:rsid w:val="00255C8D"/>
    <w:rsid w:val="00256270"/>
    <w:rsid w:val="00256C45"/>
    <w:rsid w:val="00262A37"/>
    <w:rsid w:val="00262AAE"/>
    <w:rsid w:val="00263433"/>
    <w:rsid w:val="00264C5E"/>
    <w:rsid w:val="00265595"/>
    <w:rsid w:val="00266D96"/>
    <w:rsid w:val="0026723D"/>
    <w:rsid w:val="002675B7"/>
    <w:rsid w:val="00267CEF"/>
    <w:rsid w:val="002746A6"/>
    <w:rsid w:val="00275FD3"/>
    <w:rsid w:val="002811AB"/>
    <w:rsid w:val="002811EC"/>
    <w:rsid w:val="00286B3E"/>
    <w:rsid w:val="00287077"/>
    <w:rsid w:val="002914FB"/>
    <w:rsid w:val="00291571"/>
    <w:rsid w:val="002925E1"/>
    <w:rsid w:val="00293DF7"/>
    <w:rsid w:val="00294CD0"/>
    <w:rsid w:val="00294D3A"/>
    <w:rsid w:val="00295C6A"/>
    <w:rsid w:val="00297C3C"/>
    <w:rsid w:val="002A294D"/>
    <w:rsid w:val="002A31D9"/>
    <w:rsid w:val="002A4ADB"/>
    <w:rsid w:val="002B5863"/>
    <w:rsid w:val="002B6AA5"/>
    <w:rsid w:val="002C2470"/>
    <w:rsid w:val="002C3096"/>
    <w:rsid w:val="002C6773"/>
    <w:rsid w:val="002D0C5B"/>
    <w:rsid w:val="002D2019"/>
    <w:rsid w:val="002D4968"/>
    <w:rsid w:val="002D574B"/>
    <w:rsid w:val="002D7A3C"/>
    <w:rsid w:val="002D7D75"/>
    <w:rsid w:val="002E1BA0"/>
    <w:rsid w:val="002E3945"/>
    <w:rsid w:val="002E5F7C"/>
    <w:rsid w:val="002F0599"/>
    <w:rsid w:val="002F19D6"/>
    <w:rsid w:val="002F1FD7"/>
    <w:rsid w:val="002F40BD"/>
    <w:rsid w:val="002F642C"/>
    <w:rsid w:val="00302985"/>
    <w:rsid w:val="00304072"/>
    <w:rsid w:val="0030613C"/>
    <w:rsid w:val="003061F5"/>
    <w:rsid w:val="003072FD"/>
    <w:rsid w:val="0031169C"/>
    <w:rsid w:val="00313D00"/>
    <w:rsid w:val="0031727E"/>
    <w:rsid w:val="00317A6F"/>
    <w:rsid w:val="00323347"/>
    <w:rsid w:val="00323D0D"/>
    <w:rsid w:val="003249CB"/>
    <w:rsid w:val="00326136"/>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2842"/>
    <w:rsid w:val="00382A0E"/>
    <w:rsid w:val="00383EE8"/>
    <w:rsid w:val="00384772"/>
    <w:rsid w:val="00385957"/>
    <w:rsid w:val="00387F78"/>
    <w:rsid w:val="00391EE2"/>
    <w:rsid w:val="00393839"/>
    <w:rsid w:val="00394CA6"/>
    <w:rsid w:val="00394CB4"/>
    <w:rsid w:val="0039626E"/>
    <w:rsid w:val="003A06B1"/>
    <w:rsid w:val="003A265D"/>
    <w:rsid w:val="003A2AE0"/>
    <w:rsid w:val="003A5745"/>
    <w:rsid w:val="003A58CE"/>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6A01"/>
    <w:rsid w:val="003D7AA3"/>
    <w:rsid w:val="003E3FAF"/>
    <w:rsid w:val="003E5821"/>
    <w:rsid w:val="003E741D"/>
    <w:rsid w:val="003F2A91"/>
    <w:rsid w:val="003F5817"/>
    <w:rsid w:val="003F6A63"/>
    <w:rsid w:val="00400160"/>
    <w:rsid w:val="00404304"/>
    <w:rsid w:val="0040442F"/>
    <w:rsid w:val="0040471B"/>
    <w:rsid w:val="00405C1C"/>
    <w:rsid w:val="00405F61"/>
    <w:rsid w:val="00406E84"/>
    <w:rsid w:val="004114E9"/>
    <w:rsid w:val="00413224"/>
    <w:rsid w:val="004150D3"/>
    <w:rsid w:val="00416B48"/>
    <w:rsid w:val="0041736A"/>
    <w:rsid w:val="0042054D"/>
    <w:rsid w:val="004226CF"/>
    <w:rsid w:val="00425148"/>
    <w:rsid w:val="00427112"/>
    <w:rsid w:val="00432806"/>
    <w:rsid w:val="004343EB"/>
    <w:rsid w:val="00434842"/>
    <w:rsid w:val="00434A58"/>
    <w:rsid w:val="00434B94"/>
    <w:rsid w:val="00434EC8"/>
    <w:rsid w:val="00436144"/>
    <w:rsid w:val="004368B2"/>
    <w:rsid w:val="004369C5"/>
    <w:rsid w:val="00437293"/>
    <w:rsid w:val="00440BC3"/>
    <w:rsid w:val="00441CDF"/>
    <w:rsid w:val="00443119"/>
    <w:rsid w:val="00443D35"/>
    <w:rsid w:val="0044644C"/>
    <w:rsid w:val="00450D9B"/>
    <w:rsid w:val="00451AC7"/>
    <w:rsid w:val="00455C48"/>
    <w:rsid w:val="00456E8F"/>
    <w:rsid w:val="00461CAB"/>
    <w:rsid w:val="00462102"/>
    <w:rsid w:val="0046327B"/>
    <w:rsid w:val="004666CD"/>
    <w:rsid w:val="00466BD0"/>
    <w:rsid w:val="00467291"/>
    <w:rsid w:val="004722C5"/>
    <w:rsid w:val="0047247D"/>
    <w:rsid w:val="00472785"/>
    <w:rsid w:val="00473BBC"/>
    <w:rsid w:val="00475135"/>
    <w:rsid w:val="00475BF0"/>
    <w:rsid w:val="00477CD7"/>
    <w:rsid w:val="004822E9"/>
    <w:rsid w:val="0048529C"/>
    <w:rsid w:val="004864AF"/>
    <w:rsid w:val="00487021"/>
    <w:rsid w:val="00492611"/>
    <w:rsid w:val="00496C8F"/>
    <w:rsid w:val="00496F54"/>
    <w:rsid w:val="004A1290"/>
    <w:rsid w:val="004A78EC"/>
    <w:rsid w:val="004B0DED"/>
    <w:rsid w:val="004B2362"/>
    <w:rsid w:val="004B4B86"/>
    <w:rsid w:val="004B6BAD"/>
    <w:rsid w:val="004C09BA"/>
    <w:rsid w:val="004C1925"/>
    <w:rsid w:val="004C703D"/>
    <w:rsid w:val="004D0DE5"/>
    <w:rsid w:val="004D1D4F"/>
    <w:rsid w:val="004D5A87"/>
    <w:rsid w:val="004D6EEE"/>
    <w:rsid w:val="004D6F9C"/>
    <w:rsid w:val="004E2E16"/>
    <w:rsid w:val="004E4A86"/>
    <w:rsid w:val="004E7908"/>
    <w:rsid w:val="004F0DDA"/>
    <w:rsid w:val="004F38CE"/>
    <w:rsid w:val="004F3B84"/>
    <w:rsid w:val="004F4051"/>
    <w:rsid w:val="005008BF"/>
    <w:rsid w:val="00500940"/>
    <w:rsid w:val="00500D58"/>
    <w:rsid w:val="0050569B"/>
    <w:rsid w:val="0050759A"/>
    <w:rsid w:val="00512488"/>
    <w:rsid w:val="00512D53"/>
    <w:rsid w:val="00513BBA"/>
    <w:rsid w:val="0051541C"/>
    <w:rsid w:val="005166D5"/>
    <w:rsid w:val="005178C2"/>
    <w:rsid w:val="0052013B"/>
    <w:rsid w:val="005208F3"/>
    <w:rsid w:val="00521A36"/>
    <w:rsid w:val="00523AF5"/>
    <w:rsid w:val="00524273"/>
    <w:rsid w:val="00524E32"/>
    <w:rsid w:val="005263A0"/>
    <w:rsid w:val="00531267"/>
    <w:rsid w:val="00534821"/>
    <w:rsid w:val="00534A8A"/>
    <w:rsid w:val="00534DE8"/>
    <w:rsid w:val="005354B6"/>
    <w:rsid w:val="00543A67"/>
    <w:rsid w:val="00544403"/>
    <w:rsid w:val="00545925"/>
    <w:rsid w:val="00546A26"/>
    <w:rsid w:val="00557371"/>
    <w:rsid w:val="00561194"/>
    <w:rsid w:val="00562CA5"/>
    <w:rsid w:val="00565A1F"/>
    <w:rsid w:val="00565EFA"/>
    <w:rsid w:val="00566AD3"/>
    <w:rsid w:val="00567C77"/>
    <w:rsid w:val="00572647"/>
    <w:rsid w:val="00573DD2"/>
    <w:rsid w:val="005747DC"/>
    <w:rsid w:val="0058088B"/>
    <w:rsid w:val="00585498"/>
    <w:rsid w:val="005868E2"/>
    <w:rsid w:val="00587121"/>
    <w:rsid w:val="005915E6"/>
    <w:rsid w:val="00592867"/>
    <w:rsid w:val="00595E6D"/>
    <w:rsid w:val="005960F9"/>
    <w:rsid w:val="005962B6"/>
    <w:rsid w:val="00597963"/>
    <w:rsid w:val="005A1672"/>
    <w:rsid w:val="005A26C0"/>
    <w:rsid w:val="005A52E4"/>
    <w:rsid w:val="005A5FD7"/>
    <w:rsid w:val="005B1C2C"/>
    <w:rsid w:val="005B2D2B"/>
    <w:rsid w:val="005B309A"/>
    <w:rsid w:val="005B35E5"/>
    <w:rsid w:val="005B406E"/>
    <w:rsid w:val="005B44B1"/>
    <w:rsid w:val="005C05EF"/>
    <w:rsid w:val="005C1B4E"/>
    <w:rsid w:val="005C4455"/>
    <w:rsid w:val="005C5753"/>
    <w:rsid w:val="005C6A9B"/>
    <w:rsid w:val="005D2D66"/>
    <w:rsid w:val="005D43C7"/>
    <w:rsid w:val="005D44C9"/>
    <w:rsid w:val="005D496D"/>
    <w:rsid w:val="005D6457"/>
    <w:rsid w:val="005D77F9"/>
    <w:rsid w:val="005E07B9"/>
    <w:rsid w:val="005E150C"/>
    <w:rsid w:val="005E20A6"/>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7C45"/>
    <w:rsid w:val="00640698"/>
    <w:rsid w:val="00644986"/>
    <w:rsid w:val="006468C9"/>
    <w:rsid w:val="00653E80"/>
    <w:rsid w:val="00654F90"/>
    <w:rsid w:val="006555FC"/>
    <w:rsid w:val="00661800"/>
    <w:rsid w:val="0066386E"/>
    <w:rsid w:val="00664375"/>
    <w:rsid w:val="00665D55"/>
    <w:rsid w:val="00666C7F"/>
    <w:rsid w:val="006720E5"/>
    <w:rsid w:val="006743CA"/>
    <w:rsid w:val="0067524E"/>
    <w:rsid w:val="00676351"/>
    <w:rsid w:val="0067671C"/>
    <w:rsid w:val="0067758F"/>
    <w:rsid w:val="00677DD7"/>
    <w:rsid w:val="00681617"/>
    <w:rsid w:val="00683C94"/>
    <w:rsid w:val="006870DC"/>
    <w:rsid w:val="006875E9"/>
    <w:rsid w:val="00692F16"/>
    <w:rsid w:val="006934F3"/>
    <w:rsid w:val="0069363E"/>
    <w:rsid w:val="00694316"/>
    <w:rsid w:val="00695E2C"/>
    <w:rsid w:val="006A36C7"/>
    <w:rsid w:val="006A5298"/>
    <w:rsid w:val="006A7F2F"/>
    <w:rsid w:val="006B01C8"/>
    <w:rsid w:val="006B252F"/>
    <w:rsid w:val="006B268F"/>
    <w:rsid w:val="006B2AEB"/>
    <w:rsid w:val="006B32E6"/>
    <w:rsid w:val="006B495D"/>
    <w:rsid w:val="006B6FFF"/>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4C89"/>
    <w:rsid w:val="006F3D7F"/>
    <w:rsid w:val="006F59F2"/>
    <w:rsid w:val="007023E3"/>
    <w:rsid w:val="007036A5"/>
    <w:rsid w:val="0070396D"/>
    <w:rsid w:val="00703999"/>
    <w:rsid w:val="00704585"/>
    <w:rsid w:val="0070793F"/>
    <w:rsid w:val="00711619"/>
    <w:rsid w:val="0071162F"/>
    <w:rsid w:val="00712FAB"/>
    <w:rsid w:val="00713B63"/>
    <w:rsid w:val="00713D20"/>
    <w:rsid w:val="007149E2"/>
    <w:rsid w:val="00715606"/>
    <w:rsid w:val="00717D81"/>
    <w:rsid w:val="00717E8E"/>
    <w:rsid w:val="00721076"/>
    <w:rsid w:val="00721310"/>
    <w:rsid w:val="00723BB9"/>
    <w:rsid w:val="00723D41"/>
    <w:rsid w:val="007247AF"/>
    <w:rsid w:val="00725483"/>
    <w:rsid w:val="007265A1"/>
    <w:rsid w:val="00727AB6"/>
    <w:rsid w:val="00730463"/>
    <w:rsid w:val="0073193E"/>
    <w:rsid w:val="00731BC0"/>
    <w:rsid w:val="00734E73"/>
    <w:rsid w:val="0073530A"/>
    <w:rsid w:val="007378EF"/>
    <w:rsid w:val="007413B4"/>
    <w:rsid w:val="00741CA6"/>
    <w:rsid w:val="00741DFA"/>
    <w:rsid w:val="007520EA"/>
    <w:rsid w:val="00752762"/>
    <w:rsid w:val="00757AD1"/>
    <w:rsid w:val="00762317"/>
    <w:rsid w:val="007666B0"/>
    <w:rsid w:val="00766B70"/>
    <w:rsid w:val="007717F6"/>
    <w:rsid w:val="007729A4"/>
    <w:rsid w:val="00772A68"/>
    <w:rsid w:val="00773BE1"/>
    <w:rsid w:val="00780130"/>
    <w:rsid w:val="00781507"/>
    <w:rsid w:val="00783BDF"/>
    <w:rsid w:val="00784B4F"/>
    <w:rsid w:val="00784E93"/>
    <w:rsid w:val="00785347"/>
    <w:rsid w:val="0078674E"/>
    <w:rsid w:val="007868BF"/>
    <w:rsid w:val="00787CD2"/>
    <w:rsid w:val="007900B0"/>
    <w:rsid w:val="007914F7"/>
    <w:rsid w:val="007915AE"/>
    <w:rsid w:val="00796361"/>
    <w:rsid w:val="007A2D29"/>
    <w:rsid w:val="007A4892"/>
    <w:rsid w:val="007A6A8C"/>
    <w:rsid w:val="007A7C0F"/>
    <w:rsid w:val="007B2AF5"/>
    <w:rsid w:val="007B51B6"/>
    <w:rsid w:val="007B5870"/>
    <w:rsid w:val="007B7487"/>
    <w:rsid w:val="007C2538"/>
    <w:rsid w:val="007C2DBF"/>
    <w:rsid w:val="007C4435"/>
    <w:rsid w:val="007D02EC"/>
    <w:rsid w:val="007D08E3"/>
    <w:rsid w:val="007D2074"/>
    <w:rsid w:val="007D2E80"/>
    <w:rsid w:val="007D4C6E"/>
    <w:rsid w:val="007D54D6"/>
    <w:rsid w:val="007D599C"/>
    <w:rsid w:val="007D5EDB"/>
    <w:rsid w:val="007D7A11"/>
    <w:rsid w:val="007E10EE"/>
    <w:rsid w:val="007E1EE9"/>
    <w:rsid w:val="007E3434"/>
    <w:rsid w:val="007E5632"/>
    <w:rsid w:val="007E6323"/>
    <w:rsid w:val="007E7E85"/>
    <w:rsid w:val="007F08FC"/>
    <w:rsid w:val="007F0CE9"/>
    <w:rsid w:val="007F3D1B"/>
    <w:rsid w:val="007F759C"/>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782A"/>
    <w:rsid w:val="00843056"/>
    <w:rsid w:val="008441FA"/>
    <w:rsid w:val="00846C24"/>
    <w:rsid w:val="00847B0D"/>
    <w:rsid w:val="00847ED9"/>
    <w:rsid w:val="00850BAA"/>
    <w:rsid w:val="008556E4"/>
    <w:rsid w:val="00857242"/>
    <w:rsid w:val="00857F9F"/>
    <w:rsid w:val="00860703"/>
    <w:rsid w:val="0086271C"/>
    <w:rsid w:val="0086292B"/>
    <w:rsid w:val="008656BA"/>
    <w:rsid w:val="00865DB0"/>
    <w:rsid w:val="008677E5"/>
    <w:rsid w:val="00867F85"/>
    <w:rsid w:val="00870A6F"/>
    <w:rsid w:val="0087279C"/>
    <w:rsid w:val="00872E34"/>
    <w:rsid w:val="00873394"/>
    <w:rsid w:val="008752B6"/>
    <w:rsid w:val="00876411"/>
    <w:rsid w:val="0087686B"/>
    <w:rsid w:val="00876A3A"/>
    <w:rsid w:val="0087721C"/>
    <w:rsid w:val="008806E2"/>
    <w:rsid w:val="008818BA"/>
    <w:rsid w:val="008822D1"/>
    <w:rsid w:val="00883560"/>
    <w:rsid w:val="00890FD9"/>
    <w:rsid w:val="00893449"/>
    <w:rsid w:val="00894CCA"/>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56AB"/>
    <w:rsid w:val="008C5700"/>
    <w:rsid w:val="008C63B6"/>
    <w:rsid w:val="008D080A"/>
    <w:rsid w:val="008D389F"/>
    <w:rsid w:val="008D6022"/>
    <w:rsid w:val="008E0426"/>
    <w:rsid w:val="008E15EC"/>
    <w:rsid w:val="008E2A9A"/>
    <w:rsid w:val="008E3871"/>
    <w:rsid w:val="008F24CC"/>
    <w:rsid w:val="008F6262"/>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301E6"/>
    <w:rsid w:val="009303AB"/>
    <w:rsid w:val="00930F4C"/>
    <w:rsid w:val="00932470"/>
    <w:rsid w:val="0093293C"/>
    <w:rsid w:val="00932FBC"/>
    <w:rsid w:val="00934B25"/>
    <w:rsid w:val="00934DB3"/>
    <w:rsid w:val="00934DD3"/>
    <w:rsid w:val="00936327"/>
    <w:rsid w:val="009373F2"/>
    <w:rsid w:val="00940814"/>
    <w:rsid w:val="00944505"/>
    <w:rsid w:val="00944EFF"/>
    <w:rsid w:val="00945256"/>
    <w:rsid w:val="009472F6"/>
    <w:rsid w:val="00952C0A"/>
    <w:rsid w:val="00953D96"/>
    <w:rsid w:val="0095580E"/>
    <w:rsid w:val="00955B5A"/>
    <w:rsid w:val="00955FE7"/>
    <w:rsid w:val="00956FD6"/>
    <w:rsid w:val="0095730E"/>
    <w:rsid w:val="00957382"/>
    <w:rsid w:val="00965496"/>
    <w:rsid w:val="009655B0"/>
    <w:rsid w:val="009674C1"/>
    <w:rsid w:val="00971FD4"/>
    <w:rsid w:val="0097263A"/>
    <w:rsid w:val="00976C78"/>
    <w:rsid w:val="00976D0C"/>
    <w:rsid w:val="00977CA1"/>
    <w:rsid w:val="0098066D"/>
    <w:rsid w:val="0098460E"/>
    <w:rsid w:val="0098496B"/>
    <w:rsid w:val="0098789D"/>
    <w:rsid w:val="009928AA"/>
    <w:rsid w:val="00993219"/>
    <w:rsid w:val="009A1532"/>
    <w:rsid w:val="009A2D45"/>
    <w:rsid w:val="009A35E0"/>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AB8"/>
    <w:rsid w:val="009E7DFE"/>
    <w:rsid w:val="009F22AE"/>
    <w:rsid w:val="009F3B82"/>
    <w:rsid w:val="009F59A8"/>
    <w:rsid w:val="009F6329"/>
    <w:rsid w:val="00A01936"/>
    <w:rsid w:val="00A027B9"/>
    <w:rsid w:val="00A03C37"/>
    <w:rsid w:val="00A04796"/>
    <w:rsid w:val="00A06316"/>
    <w:rsid w:val="00A134CE"/>
    <w:rsid w:val="00A13AAE"/>
    <w:rsid w:val="00A20CBE"/>
    <w:rsid w:val="00A246D1"/>
    <w:rsid w:val="00A273AB"/>
    <w:rsid w:val="00A343A2"/>
    <w:rsid w:val="00A41FBA"/>
    <w:rsid w:val="00A44353"/>
    <w:rsid w:val="00A4499B"/>
    <w:rsid w:val="00A44DE0"/>
    <w:rsid w:val="00A45E90"/>
    <w:rsid w:val="00A521F1"/>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3466"/>
    <w:rsid w:val="00A95CA7"/>
    <w:rsid w:val="00AA095E"/>
    <w:rsid w:val="00AA1109"/>
    <w:rsid w:val="00AA41CD"/>
    <w:rsid w:val="00AA5A3A"/>
    <w:rsid w:val="00AA7B28"/>
    <w:rsid w:val="00AB045D"/>
    <w:rsid w:val="00AB173B"/>
    <w:rsid w:val="00AB25F4"/>
    <w:rsid w:val="00AB4943"/>
    <w:rsid w:val="00AB61C8"/>
    <w:rsid w:val="00AB64A9"/>
    <w:rsid w:val="00AC07C8"/>
    <w:rsid w:val="00AC285D"/>
    <w:rsid w:val="00AC4BE2"/>
    <w:rsid w:val="00AC75A2"/>
    <w:rsid w:val="00AD0C40"/>
    <w:rsid w:val="00AD21F2"/>
    <w:rsid w:val="00AD444E"/>
    <w:rsid w:val="00AD56D5"/>
    <w:rsid w:val="00AD59F3"/>
    <w:rsid w:val="00AE1140"/>
    <w:rsid w:val="00AE120A"/>
    <w:rsid w:val="00AE20CC"/>
    <w:rsid w:val="00AE3C23"/>
    <w:rsid w:val="00AE60A1"/>
    <w:rsid w:val="00AF0F3D"/>
    <w:rsid w:val="00AF11F6"/>
    <w:rsid w:val="00AF57E0"/>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4B0A"/>
    <w:rsid w:val="00B34D87"/>
    <w:rsid w:val="00B34F1F"/>
    <w:rsid w:val="00B35895"/>
    <w:rsid w:val="00B41A4E"/>
    <w:rsid w:val="00B437BD"/>
    <w:rsid w:val="00B441C8"/>
    <w:rsid w:val="00B4522D"/>
    <w:rsid w:val="00B457DA"/>
    <w:rsid w:val="00B459E9"/>
    <w:rsid w:val="00B462B3"/>
    <w:rsid w:val="00B473AC"/>
    <w:rsid w:val="00B47FC6"/>
    <w:rsid w:val="00B523BE"/>
    <w:rsid w:val="00B52B38"/>
    <w:rsid w:val="00B53624"/>
    <w:rsid w:val="00B53C5A"/>
    <w:rsid w:val="00B54416"/>
    <w:rsid w:val="00B544B3"/>
    <w:rsid w:val="00B56EE4"/>
    <w:rsid w:val="00B5767F"/>
    <w:rsid w:val="00B57ADD"/>
    <w:rsid w:val="00B60E73"/>
    <w:rsid w:val="00B611FB"/>
    <w:rsid w:val="00B621DB"/>
    <w:rsid w:val="00B63F01"/>
    <w:rsid w:val="00B6504D"/>
    <w:rsid w:val="00B6702B"/>
    <w:rsid w:val="00B6713B"/>
    <w:rsid w:val="00B71B9C"/>
    <w:rsid w:val="00B7225A"/>
    <w:rsid w:val="00B72545"/>
    <w:rsid w:val="00B756A8"/>
    <w:rsid w:val="00B77DED"/>
    <w:rsid w:val="00B8065E"/>
    <w:rsid w:val="00B81403"/>
    <w:rsid w:val="00B85581"/>
    <w:rsid w:val="00B85A14"/>
    <w:rsid w:val="00B86A21"/>
    <w:rsid w:val="00B91166"/>
    <w:rsid w:val="00B9423F"/>
    <w:rsid w:val="00B96110"/>
    <w:rsid w:val="00B9730B"/>
    <w:rsid w:val="00BA378D"/>
    <w:rsid w:val="00BA78B6"/>
    <w:rsid w:val="00BB12CD"/>
    <w:rsid w:val="00BB465E"/>
    <w:rsid w:val="00BB534B"/>
    <w:rsid w:val="00BB6996"/>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337E"/>
    <w:rsid w:val="00BD3736"/>
    <w:rsid w:val="00BD4538"/>
    <w:rsid w:val="00BD458D"/>
    <w:rsid w:val="00BD6BEE"/>
    <w:rsid w:val="00BE1BB4"/>
    <w:rsid w:val="00BE2D23"/>
    <w:rsid w:val="00BE380D"/>
    <w:rsid w:val="00BE45DC"/>
    <w:rsid w:val="00BE5C33"/>
    <w:rsid w:val="00BF078D"/>
    <w:rsid w:val="00BF113A"/>
    <w:rsid w:val="00BF1C81"/>
    <w:rsid w:val="00BF236E"/>
    <w:rsid w:val="00BF29D2"/>
    <w:rsid w:val="00BF2D44"/>
    <w:rsid w:val="00BF3072"/>
    <w:rsid w:val="00BF4304"/>
    <w:rsid w:val="00BF5191"/>
    <w:rsid w:val="00BF6FBF"/>
    <w:rsid w:val="00BF7943"/>
    <w:rsid w:val="00C00482"/>
    <w:rsid w:val="00C00F8C"/>
    <w:rsid w:val="00C03230"/>
    <w:rsid w:val="00C042C5"/>
    <w:rsid w:val="00C046D7"/>
    <w:rsid w:val="00C05B40"/>
    <w:rsid w:val="00C10C7F"/>
    <w:rsid w:val="00C10CB5"/>
    <w:rsid w:val="00C112C5"/>
    <w:rsid w:val="00C1432B"/>
    <w:rsid w:val="00C155BC"/>
    <w:rsid w:val="00C15A5D"/>
    <w:rsid w:val="00C17104"/>
    <w:rsid w:val="00C1731E"/>
    <w:rsid w:val="00C21D68"/>
    <w:rsid w:val="00C24023"/>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50E6A"/>
    <w:rsid w:val="00C54EB9"/>
    <w:rsid w:val="00C572F2"/>
    <w:rsid w:val="00C60239"/>
    <w:rsid w:val="00C6125D"/>
    <w:rsid w:val="00C61420"/>
    <w:rsid w:val="00C63BB1"/>
    <w:rsid w:val="00C640E9"/>
    <w:rsid w:val="00C65030"/>
    <w:rsid w:val="00C67746"/>
    <w:rsid w:val="00C70998"/>
    <w:rsid w:val="00C71364"/>
    <w:rsid w:val="00C74207"/>
    <w:rsid w:val="00C75852"/>
    <w:rsid w:val="00C768D9"/>
    <w:rsid w:val="00C81657"/>
    <w:rsid w:val="00C86874"/>
    <w:rsid w:val="00C868EB"/>
    <w:rsid w:val="00C91A36"/>
    <w:rsid w:val="00C9220D"/>
    <w:rsid w:val="00C94C3F"/>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D1131"/>
    <w:rsid w:val="00CD1271"/>
    <w:rsid w:val="00CD442B"/>
    <w:rsid w:val="00CD515E"/>
    <w:rsid w:val="00CD524B"/>
    <w:rsid w:val="00CD7EA3"/>
    <w:rsid w:val="00CE456D"/>
    <w:rsid w:val="00CE7B0B"/>
    <w:rsid w:val="00CF0ACA"/>
    <w:rsid w:val="00CF1900"/>
    <w:rsid w:val="00CF1DA2"/>
    <w:rsid w:val="00CF669A"/>
    <w:rsid w:val="00D008BD"/>
    <w:rsid w:val="00D017E2"/>
    <w:rsid w:val="00D01D83"/>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31A82"/>
    <w:rsid w:val="00D36D63"/>
    <w:rsid w:val="00D40D41"/>
    <w:rsid w:val="00D42FA0"/>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4284"/>
    <w:rsid w:val="00DB4A51"/>
    <w:rsid w:val="00DB4EF5"/>
    <w:rsid w:val="00DB5D76"/>
    <w:rsid w:val="00DB6B5D"/>
    <w:rsid w:val="00DB6FDD"/>
    <w:rsid w:val="00DC057E"/>
    <w:rsid w:val="00DC14B1"/>
    <w:rsid w:val="00DC22D0"/>
    <w:rsid w:val="00DC30FC"/>
    <w:rsid w:val="00DC45EE"/>
    <w:rsid w:val="00DC470E"/>
    <w:rsid w:val="00DD13A0"/>
    <w:rsid w:val="00DD1B5F"/>
    <w:rsid w:val="00DD33D5"/>
    <w:rsid w:val="00DD4D2F"/>
    <w:rsid w:val="00DD4E55"/>
    <w:rsid w:val="00DD6029"/>
    <w:rsid w:val="00DD74F6"/>
    <w:rsid w:val="00DE2431"/>
    <w:rsid w:val="00DE33B4"/>
    <w:rsid w:val="00DE4080"/>
    <w:rsid w:val="00DE5698"/>
    <w:rsid w:val="00DF0ED5"/>
    <w:rsid w:val="00DF5081"/>
    <w:rsid w:val="00DF5F4D"/>
    <w:rsid w:val="00DF6696"/>
    <w:rsid w:val="00DF7000"/>
    <w:rsid w:val="00E01C05"/>
    <w:rsid w:val="00E025B6"/>
    <w:rsid w:val="00E02C9C"/>
    <w:rsid w:val="00E04A8A"/>
    <w:rsid w:val="00E0634C"/>
    <w:rsid w:val="00E06C01"/>
    <w:rsid w:val="00E14487"/>
    <w:rsid w:val="00E14F5B"/>
    <w:rsid w:val="00E16447"/>
    <w:rsid w:val="00E170EE"/>
    <w:rsid w:val="00E178E0"/>
    <w:rsid w:val="00E204CF"/>
    <w:rsid w:val="00E24234"/>
    <w:rsid w:val="00E259FE"/>
    <w:rsid w:val="00E2603E"/>
    <w:rsid w:val="00E26E15"/>
    <w:rsid w:val="00E303A3"/>
    <w:rsid w:val="00E30445"/>
    <w:rsid w:val="00E340E8"/>
    <w:rsid w:val="00E34BD0"/>
    <w:rsid w:val="00E34CDF"/>
    <w:rsid w:val="00E37D68"/>
    <w:rsid w:val="00E40208"/>
    <w:rsid w:val="00E42157"/>
    <w:rsid w:val="00E44D90"/>
    <w:rsid w:val="00E464E5"/>
    <w:rsid w:val="00E46E7B"/>
    <w:rsid w:val="00E556A1"/>
    <w:rsid w:val="00E56AB4"/>
    <w:rsid w:val="00E62F5A"/>
    <w:rsid w:val="00E65BE5"/>
    <w:rsid w:val="00E65E5E"/>
    <w:rsid w:val="00E6783B"/>
    <w:rsid w:val="00E70930"/>
    <w:rsid w:val="00E714AF"/>
    <w:rsid w:val="00E71EAC"/>
    <w:rsid w:val="00E770E2"/>
    <w:rsid w:val="00E8229F"/>
    <w:rsid w:val="00E82DEF"/>
    <w:rsid w:val="00E8376D"/>
    <w:rsid w:val="00E8557C"/>
    <w:rsid w:val="00E92637"/>
    <w:rsid w:val="00E93DC1"/>
    <w:rsid w:val="00E9408A"/>
    <w:rsid w:val="00E9773D"/>
    <w:rsid w:val="00EA013E"/>
    <w:rsid w:val="00EA434F"/>
    <w:rsid w:val="00EA58A5"/>
    <w:rsid w:val="00EB402E"/>
    <w:rsid w:val="00EC0310"/>
    <w:rsid w:val="00EC3218"/>
    <w:rsid w:val="00EC5E12"/>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F050E"/>
    <w:rsid w:val="00EF1939"/>
    <w:rsid w:val="00EF2266"/>
    <w:rsid w:val="00EF328E"/>
    <w:rsid w:val="00EF49CB"/>
    <w:rsid w:val="00EF4B73"/>
    <w:rsid w:val="00F00239"/>
    <w:rsid w:val="00F008D5"/>
    <w:rsid w:val="00F0200E"/>
    <w:rsid w:val="00F04224"/>
    <w:rsid w:val="00F06CCF"/>
    <w:rsid w:val="00F14454"/>
    <w:rsid w:val="00F14C70"/>
    <w:rsid w:val="00F15343"/>
    <w:rsid w:val="00F15686"/>
    <w:rsid w:val="00F15B29"/>
    <w:rsid w:val="00F16FA6"/>
    <w:rsid w:val="00F1793A"/>
    <w:rsid w:val="00F17EF8"/>
    <w:rsid w:val="00F203C9"/>
    <w:rsid w:val="00F2067D"/>
    <w:rsid w:val="00F22305"/>
    <w:rsid w:val="00F24569"/>
    <w:rsid w:val="00F25E89"/>
    <w:rsid w:val="00F26A71"/>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53FF"/>
    <w:rsid w:val="00F45412"/>
    <w:rsid w:val="00F47A75"/>
    <w:rsid w:val="00F52AE5"/>
    <w:rsid w:val="00F53218"/>
    <w:rsid w:val="00F55E6B"/>
    <w:rsid w:val="00F561C0"/>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7AF"/>
    <w:rsid w:val="00FA02DC"/>
    <w:rsid w:val="00FA0CF4"/>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C38"/>
    <w:rsid w:val="00FD3CE3"/>
    <w:rsid w:val="00FD599B"/>
    <w:rsid w:val="00FD6F92"/>
    <w:rsid w:val="00FD7E89"/>
    <w:rsid w:val="00FE09E9"/>
    <w:rsid w:val="00FE0F52"/>
    <w:rsid w:val="00FE27AA"/>
    <w:rsid w:val="00FE635F"/>
    <w:rsid w:val="00FE740F"/>
    <w:rsid w:val="00FF13AE"/>
    <w:rsid w:val="00FF3531"/>
    <w:rsid w:val="00FF510B"/>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9629">
      <w:bodyDiv w:val="1"/>
      <w:marLeft w:val="0"/>
      <w:marRight w:val="0"/>
      <w:marTop w:val="0"/>
      <w:marBottom w:val="0"/>
      <w:divBdr>
        <w:top w:val="none" w:sz="0" w:space="0" w:color="auto"/>
        <w:left w:val="none" w:sz="0" w:space="0" w:color="auto"/>
        <w:bottom w:val="none" w:sz="0" w:space="0" w:color="auto"/>
        <w:right w:val="none" w:sz="0" w:space="0" w:color="auto"/>
      </w:divBdr>
    </w:div>
    <w:div w:id="1213343349">
      <w:bodyDiv w:val="1"/>
      <w:marLeft w:val="0"/>
      <w:marRight w:val="0"/>
      <w:marTop w:val="0"/>
      <w:marBottom w:val="0"/>
      <w:divBdr>
        <w:top w:val="none" w:sz="0" w:space="0" w:color="auto"/>
        <w:left w:val="none" w:sz="0" w:space="0" w:color="auto"/>
        <w:bottom w:val="none" w:sz="0" w:space="0" w:color="auto"/>
        <w:right w:val="none" w:sz="0" w:space="0" w:color="auto"/>
      </w:divBdr>
    </w:div>
    <w:div w:id="1386300087">
      <w:bodyDiv w:val="1"/>
      <w:marLeft w:val="0"/>
      <w:marRight w:val="0"/>
      <w:marTop w:val="0"/>
      <w:marBottom w:val="0"/>
      <w:divBdr>
        <w:top w:val="none" w:sz="0" w:space="0" w:color="auto"/>
        <w:left w:val="none" w:sz="0" w:space="0" w:color="auto"/>
        <w:bottom w:val="none" w:sz="0" w:space="0" w:color="auto"/>
        <w:right w:val="none" w:sz="0" w:space="0" w:color="auto"/>
      </w:divBdr>
    </w:div>
    <w:div w:id="1810048403">
      <w:bodyDiv w:val="1"/>
      <w:marLeft w:val="0"/>
      <w:marRight w:val="0"/>
      <w:marTop w:val="0"/>
      <w:marBottom w:val="0"/>
      <w:divBdr>
        <w:top w:val="none" w:sz="0" w:space="0" w:color="auto"/>
        <w:left w:val="none" w:sz="0" w:space="0" w:color="auto"/>
        <w:bottom w:val="none" w:sz="0" w:space="0" w:color="auto"/>
        <w:right w:val="none" w:sz="0" w:space="0" w:color="auto"/>
      </w:divBdr>
    </w:div>
    <w:div w:id="20670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9</cp:revision>
  <cp:lastPrinted>2019-04-11T09:34:00Z</cp:lastPrinted>
  <dcterms:created xsi:type="dcterms:W3CDTF">2019-03-26T11:13:00Z</dcterms:created>
  <dcterms:modified xsi:type="dcterms:W3CDTF">2019-04-11T09:35:00Z</dcterms:modified>
</cp:coreProperties>
</file>