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C8" w:rsidRDefault="00C75EC8" w:rsidP="00C75EC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C75EC8" w:rsidRDefault="00C75EC8" w:rsidP="00C75EC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C75EC8" w:rsidRDefault="00C75EC8" w:rsidP="00C75EC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C75EC8" w:rsidRDefault="00C75EC8" w:rsidP="00C75EC8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C75EC8" w:rsidRDefault="00C75EC8" w:rsidP="00C75EC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75EC8" w:rsidRDefault="00C75EC8" w:rsidP="00C75EC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75EC8" w:rsidRDefault="00C75EC8" w:rsidP="00C75EC8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>№ 14</w:t>
      </w: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               05</w:t>
      </w: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февраля</w:t>
      </w: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2020 года</w:t>
      </w:r>
    </w:p>
    <w:p w:rsidR="00C75EC8" w:rsidRDefault="00C75EC8" w:rsidP="00C75EC8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C75EC8" w:rsidRPr="00C75EC8" w:rsidRDefault="00C75EC8" w:rsidP="00C75E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  <w:r w:rsidRPr="00C75EC8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«О внесении изменений в Положение о муниципальной службе в </w:t>
      </w:r>
      <w:proofErr w:type="spellStart"/>
      <w:r w:rsidRPr="00C75EC8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Клетско-Почтовском</w:t>
      </w:r>
      <w:proofErr w:type="spellEnd"/>
      <w:r w:rsidRPr="00C75EC8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сельском поселении (далее – Положение), утвержденное постановлением администрации </w:t>
      </w:r>
      <w:proofErr w:type="spellStart"/>
      <w:r w:rsidRPr="00C75EC8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Клетско-Почтовского</w:t>
      </w:r>
      <w:proofErr w:type="spellEnd"/>
      <w:r w:rsidRPr="00C75EC8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сельского поселения </w:t>
      </w:r>
      <w:proofErr w:type="spellStart"/>
      <w:r w:rsidRPr="00C75EC8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Серафимовичского</w:t>
      </w:r>
      <w:proofErr w:type="spellEnd"/>
      <w:r w:rsidRPr="00C75EC8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муниципального района Волгоградской области от 27.03.2019г. № 16»</w:t>
      </w:r>
    </w:p>
    <w:p w:rsidR="00C75EC8" w:rsidRDefault="00C75EC8" w:rsidP="00C75EC8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C75EC8" w:rsidRPr="00C75EC8" w:rsidRDefault="00C75EC8" w:rsidP="00C75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На основании протеста прокуратуры от 28.01.2020 г. № 7-32-2020,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8446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</w:t>
      </w:r>
      <w:hyperlink r:id="rId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B8446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84461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6" w:tooltip="Федеральный закон от 02.03.2007 N 25-ФЗ (ред. от 25.11.2013) &quot;О муниципальной службе в Российской Федерации&quot; (с изм. и доп., вступающими в силу с 01.01.2014)------------ Недействующая редакция{КонсультантПлюс}" w:history="1">
        <w:r w:rsidRPr="00B8446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84461">
        <w:rPr>
          <w:rFonts w:ascii="Arial" w:eastAsia="Times New Roman" w:hAnsi="Arial" w:cs="Arial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Федерации», </w:t>
      </w:r>
      <w:hyperlink r:id="rId7" w:tooltip="Закон Иркутской области от 15.10.2007 N 88-оз (ред. от 18.12.2013) &quot;Об отдельных вопросах муниципальной службы в Иркутской области&quot; (принят Постановлением Законодательного Собрания Иркутской области от 19.09.2007 N 34/2/3-СЗ) (вместе с &quot;Положением о порядке сд" w:history="1">
        <w:r w:rsidRPr="00B8446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84461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11.02.2008 года № 1626-ОД «О некоторых вопросах муниципальной службы в Волгоградской области»,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16.12.2019 г. № 423-ФЗ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коррупции, </w:t>
      </w:r>
      <w:r w:rsidRPr="00C75EC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C75EC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75E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75EC8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75EC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Pr="00C75EC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75E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C75EC8" w:rsidRPr="00C75EC8" w:rsidRDefault="00C75EC8" w:rsidP="00C75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EC8" w:rsidRDefault="00C75EC8" w:rsidP="00C75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5EC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C75EC8" w:rsidRDefault="00C75EC8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EC8" w:rsidRDefault="00C75EC8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 Изложить часть 2 статьи 14 Положения в следующей редакции:</w:t>
      </w:r>
    </w:p>
    <w:p w:rsidR="00C75EC8" w:rsidRDefault="00C75EC8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EC8" w:rsidRDefault="00C75EC8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участвовать в управлении коммерческой и</w:t>
      </w:r>
      <w:r w:rsidR="004E7683">
        <w:rPr>
          <w:rFonts w:ascii="Arial" w:eastAsia="Times New Roman" w:hAnsi="Arial" w:cs="Arial"/>
          <w:sz w:val="24"/>
          <w:szCs w:val="24"/>
          <w:lang w:eastAsia="ru-RU"/>
        </w:rPr>
        <w:t>ли некоммерческой организацией,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исключением следующих случаев:</w:t>
      </w:r>
    </w:p>
    <w:p w:rsidR="00C75EC8" w:rsidRDefault="00C75EC8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</w:t>
      </w:r>
      <w:r w:rsidR="004E7683">
        <w:rPr>
          <w:rFonts w:ascii="Arial" w:eastAsia="Times New Roman" w:hAnsi="Arial" w:cs="Arial"/>
          <w:sz w:val="24"/>
          <w:szCs w:val="24"/>
          <w:lang w:eastAsia="ru-RU"/>
        </w:rPr>
        <w:t>, жилищного, жилищно-строительного, гаражного кооперативов, товарищества собственников недвижимости;</w:t>
      </w:r>
      <w:proofErr w:type="gramEnd"/>
    </w:p>
    <w:p w:rsidR="004E7683" w:rsidRDefault="004E7683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установленном законом субъекта Российской Федерации;</w:t>
      </w:r>
    </w:p>
    <w:p w:rsidR="004E7683" w:rsidRDefault="004E7683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субъекта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 иных объединениях муниципальных образований, а также в их органах управления;</w:t>
      </w:r>
    </w:p>
    <w:p w:rsidR="004E7683" w:rsidRDefault="004E7683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r w:rsidR="00D27AAC">
        <w:rPr>
          <w:rFonts w:ascii="Arial" w:eastAsia="Times New Roman" w:hAnsi="Arial" w:cs="Arial"/>
          <w:sz w:val="24"/>
          <w:szCs w:val="24"/>
          <w:lang w:eastAsia="ru-RU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27AAC" w:rsidRDefault="00D27AAC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д) иные случаи, предусмотренные федеральными законами;</w:t>
      </w:r>
    </w:p>
    <w:p w:rsidR="00D27AAC" w:rsidRDefault="00D27AAC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AAC" w:rsidRDefault="00D27AAC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2. Дополнить часть 2 статьи 14 Положения подпунктом 2.1. следующего содержания:</w:t>
      </w:r>
    </w:p>
    <w:p w:rsidR="00D27AAC" w:rsidRDefault="00D27AAC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AAC" w:rsidRDefault="00D27AAC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2.1) </w:t>
      </w:r>
      <w:r w:rsidRPr="00D27AAC">
        <w:rPr>
          <w:rFonts w:ascii="Arial" w:hAnsi="Arial" w:cs="Arial"/>
          <w:color w:val="000000"/>
          <w:sz w:val="24"/>
          <w:szCs w:val="24"/>
        </w:rPr>
        <w:t>заниматься предпринимательской деятельностью лично или через доверенных лиц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27AAC" w:rsidRDefault="00D27AAC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27AAC" w:rsidRDefault="00D27AAC" w:rsidP="00D2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27AAC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 в силу со дня официального опубликования (обнародования).</w:t>
      </w:r>
    </w:p>
    <w:p w:rsidR="00D27AAC" w:rsidRPr="00D27AAC" w:rsidRDefault="00D27AAC" w:rsidP="00D2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AAC" w:rsidRDefault="00D27AAC" w:rsidP="00D2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27AA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27AA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27AA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27AAC" w:rsidRDefault="00D27AAC" w:rsidP="00D2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AAC" w:rsidRDefault="00D27AAC" w:rsidP="00D2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AAC" w:rsidRDefault="00D27AAC" w:rsidP="00D2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AAC" w:rsidRDefault="00D27AAC" w:rsidP="00D2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AAC" w:rsidRDefault="00D27AAC" w:rsidP="00D2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AAC" w:rsidRDefault="00D27AAC" w:rsidP="00D2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7AAC" w:rsidRPr="00D27AAC" w:rsidRDefault="00D27AAC" w:rsidP="00D2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Володин В.И.</w:t>
      </w:r>
    </w:p>
    <w:p w:rsidR="00D27AAC" w:rsidRDefault="00D27AAC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27AAC" w:rsidRDefault="00D27AAC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27AAC" w:rsidRPr="00C75EC8" w:rsidRDefault="00D27AAC" w:rsidP="00C7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EC8" w:rsidRDefault="00C75EC8" w:rsidP="00C75EC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C3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EAE"/>
    <w:rsid w:val="004D6EEE"/>
    <w:rsid w:val="004D6F9C"/>
    <w:rsid w:val="004E2E16"/>
    <w:rsid w:val="004E4A86"/>
    <w:rsid w:val="004E6423"/>
    <w:rsid w:val="004E768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34C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5EC8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27AAC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B62C3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C732145612AED310B82FF4BB1B1AD84CEC4E4BEAF878837D1BD463CE04F2766BY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732145612AED310B831F9AD7740D44CE31843E6F971D124448F3E9960YDL" TargetMode="External"/><Relationship Id="rId5" Type="http://schemas.openxmlformats.org/officeDocument/2006/relationships/hyperlink" Target="consultantplus://offline/ref=B0C732145612AED310B831F9AD7740D44CE2164FE2FF71D124448F3E9960Y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2020-02-05T06:47:00Z</cp:lastPrinted>
  <dcterms:created xsi:type="dcterms:W3CDTF">2020-02-05T06:09:00Z</dcterms:created>
  <dcterms:modified xsi:type="dcterms:W3CDTF">2020-02-05T06:47:00Z</dcterms:modified>
</cp:coreProperties>
</file>