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80" w:rsidRPr="00CD134F" w:rsidRDefault="00BF4C80" w:rsidP="00BF4C8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D134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АДМИНИСТРАЦИЯ</w:t>
      </w:r>
    </w:p>
    <w:p w:rsidR="00BF4C80" w:rsidRPr="00CD134F" w:rsidRDefault="00BF4C80" w:rsidP="00BF4C8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D134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КЛЕТСКО-ПОЧТОВСКОГО СЕЛЬСКОГО ПОСЕЛЕНИЯ</w:t>
      </w:r>
    </w:p>
    <w:p w:rsidR="00BF4C80" w:rsidRPr="00CD134F" w:rsidRDefault="00BF4C80" w:rsidP="00BF4C80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D134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СЕРАФИМОВИЧСКОГО МУНИЦИПАЛЬНОГО РАЙОНА</w:t>
      </w:r>
    </w:p>
    <w:p w:rsidR="00BF4C80" w:rsidRPr="00CD134F" w:rsidRDefault="00BF4C80" w:rsidP="00BF4C80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D134F"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  <w:t>ВОЛГОГРАДСКОЙ ОБЛАСТИ</w:t>
      </w:r>
    </w:p>
    <w:p w:rsidR="00BF4C80" w:rsidRPr="00CD134F" w:rsidRDefault="00BF4C80" w:rsidP="00BF4C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4C80" w:rsidRPr="00CD134F" w:rsidRDefault="00BF4C80" w:rsidP="00BF4C80">
      <w:pPr>
        <w:tabs>
          <w:tab w:val="left" w:pos="589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134F">
        <w:rPr>
          <w:rFonts w:ascii="Arial" w:hAnsi="Arial" w:cs="Arial"/>
          <w:b/>
          <w:sz w:val="24"/>
          <w:szCs w:val="24"/>
        </w:rPr>
        <w:t>ПОСТАНОВЛЕНИЕ</w:t>
      </w:r>
    </w:p>
    <w:p w:rsidR="00BF4C80" w:rsidRPr="00CD134F" w:rsidRDefault="00BF4C80" w:rsidP="00BF4C8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91EE2" w:rsidRDefault="00BF4C80" w:rsidP="00BF4C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D134F">
        <w:rPr>
          <w:rFonts w:ascii="Arial" w:hAnsi="Arial" w:cs="Arial"/>
          <w:sz w:val="24"/>
          <w:szCs w:val="24"/>
        </w:rPr>
        <w:t xml:space="preserve">  № 18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CD134F">
        <w:rPr>
          <w:rFonts w:ascii="Arial" w:hAnsi="Arial" w:cs="Arial"/>
          <w:sz w:val="24"/>
          <w:szCs w:val="24"/>
        </w:rPr>
        <w:t xml:space="preserve">         28  марта 2019 года</w:t>
      </w:r>
    </w:p>
    <w:p w:rsidR="00BF4C80" w:rsidRPr="00BF4C80" w:rsidRDefault="00BF4C80" w:rsidP="00BF4C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4C80" w:rsidRPr="00BF4C80" w:rsidRDefault="00BF4C80" w:rsidP="00BF4C80">
      <w:pPr>
        <w:spacing w:after="0" w:line="240" w:lineRule="auto"/>
        <w:outlineLvl w:val="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«</w:t>
      </w:r>
      <w:r w:rsidRPr="00BF4C80">
        <w:rPr>
          <w:rFonts w:ascii="Arial" w:hAnsi="Arial" w:cs="Arial"/>
          <w:sz w:val="24"/>
          <w:szCs w:val="24"/>
          <w:lang w:val="x-none" w:eastAsia="x-none"/>
        </w:rPr>
        <w:t xml:space="preserve">Об утверждении Инструкции </w:t>
      </w:r>
      <w:proofErr w:type="gramStart"/>
      <w:r w:rsidRPr="00BF4C80">
        <w:rPr>
          <w:rFonts w:ascii="Arial" w:hAnsi="Arial" w:cs="Arial"/>
          <w:sz w:val="24"/>
          <w:szCs w:val="24"/>
          <w:lang w:val="x-none" w:eastAsia="x-none"/>
        </w:rPr>
        <w:t>по</w:t>
      </w:r>
      <w:proofErr w:type="gramEnd"/>
      <w:r w:rsidRPr="00BF4C80">
        <w:rPr>
          <w:rFonts w:ascii="Arial" w:hAnsi="Arial" w:cs="Arial"/>
          <w:sz w:val="24"/>
          <w:szCs w:val="24"/>
          <w:lang w:val="x-none" w:eastAsia="x-none"/>
        </w:rPr>
        <w:t xml:space="preserve"> </w:t>
      </w:r>
    </w:p>
    <w:p w:rsidR="00BF4C80" w:rsidRPr="00BF4C80" w:rsidRDefault="00BF4C80" w:rsidP="00BF4C80">
      <w:pPr>
        <w:spacing w:after="0" w:line="240" w:lineRule="auto"/>
        <w:outlineLvl w:val="2"/>
        <w:rPr>
          <w:rFonts w:ascii="Arial" w:hAnsi="Arial" w:cs="Arial"/>
          <w:sz w:val="24"/>
          <w:szCs w:val="24"/>
          <w:lang w:eastAsia="x-none"/>
        </w:rPr>
      </w:pPr>
      <w:r w:rsidRPr="00BF4C80">
        <w:rPr>
          <w:rFonts w:ascii="Arial" w:hAnsi="Arial" w:cs="Arial"/>
          <w:sz w:val="24"/>
          <w:szCs w:val="24"/>
          <w:lang w:val="x-none" w:eastAsia="x-none"/>
        </w:rPr>
        <w:t xml:space="preserve">делопроизводству в архиве администрации  </w:t>
      </w:r>
    </w:p>
    <w:p w:rsidR="00BF4C80" w:rsidRPr="00BF4C80" w:rsidRDefault="00BF4C80" w:rsidP="00BF4C80">
      <w:pPr>
        <w:spacing w:after="0" w:line="240" w:lineRule="auto"/>
        <w:outlineLvl w:val="2"/>
        <w:rPr>
          <w:rFonts w:ascii="Arial" w:hAnsi="Arial" w:cs="Arial"/>
          <w:sz w:val="24"/>
          <w:szCs w:val="24"/>
          <w:lang w:eastAsia="x-none"/>
        </w:rPr>
      </w:pPr>
      <w:proofErr w:type="spellStart"/>
      <w:r w:rsidRPr="00BF4C80">
        <w:rPr>
          <w:rFonts w:ascii="Arial" w:hAnsi="Arial" w:cs="Arial"/>
          <w:sz w:val="24"/>
          <w:szCs w:val="24"/>
          <w:lang w:eastAsia="x-none"/>
        </w:rPr>
        <w:t>Клетско-Почтовского</w:t>
      </w:r>
      <w:proofErr w:type="spellEnd"/>
      <w:r w:rsidRPr="00BF4C80">
        <w:rPr>
          <w:rFonts w:ascii="Arial" w:hAnsi="Arial" w:cs="Arial"/>
          <w:sz w:val="24"/>
          <w:szCs w:val="24"/>
          <w:lang w:val="x-none" w:eastAsia="x-none"/>
        </w:rPr>
        <w:t xml:space="preserve"> сельского поселения </w:t>
      </w:r>
    </w:p>
    <w:p w:rsidR="00BF4C80" w:rsidRPr="00BF4C80" w:rsidRDefault="00BF4C80" w:rsidP="00BF4C80">
      <w:pPr>
        <w:spacing w:after="0" w:line="240" w:lineRule="auto"/>
        <w:outlineLvl w:val="2"/>
        <w:rPr>
          <w:rFonts w:ascii="Arial" w:hAnsi="Arial" w:cs="Arial"/>
          <w:sz w:val="24"/>
          <w:szCs w:val="24"/>
          <w:lang w:eastAsia="x-none"/>
        </w:rPr>
      </w:pPr>
      <w:proofErr w:type="spellStart"/>
      <w:r w:rsidRPr="00BF4C80">
        <w:rPr>
          <w:rFonts w:ascii="Arial" w:hAnsi="Arial" w:cs="Arial"/>
          <w:sz w:val="24"/>
          <w:szCs w:val="24"/>
          <w:lang w:val="x-none" w:eastAsia="x-none"/>
        </w:rPr>
        <w:t>Серафимовичского</w:t>
      </w:r>
      <w:proofErr w:type="spellEnd"/>
      <w:r w:rsidRPr="00BF4C80">
        <w:rPr>
          <w:rFonts w:ascii="Arial" w:hAnsi="Arial" w:cs="Arial"/>
          <w:sz w:val="24"/>
          <w:szCs w:val="24"/>
          <w:lang w:val="x-none" w:eastAsia="x-none"/>
        </w:rPr>
        <w:t xml:space="preserve"> муниципального района </w:t>
      </w:r>
    </w:p>
    <w:p w:rsidR="00BF4C80" w:rsidRDefault="00BF4C80" w:rsidP="00BF4C80">
      <w:pPr>
        <w:spacing w:after="0" w:line="240" w:lineRule="auto"/>
        <w:outlineLvl w:val="2"/>
        <w:rPr>
          <w:rFonts w:ascii="Arial" w:hAnsi="Arial" w:cs="Arial"/>
          <w:sz w:val="24"/>
          <w:szCs w:val="24"/>
          <w:lang w:eastAsia="x-none"/>
        </w:rPr>
      </w:pPr>
      <w:r w:rsidRPr="00BF4C80">
        <w:rPr>
          <w:rFonts w:ascii="Arial" w:hAnsi="Arial" w:cs="Arial"/>
          <w:sz w:val="24"/>
          <w:szCs w:val="24"/>
          <w:lang w:val="x-none" w:eastAsia="x-none"/>
        </w:rPr>
        <w:t>Волгоградской области</w:t>
      </w:r>
      <w:r>
        <w:rPr>
          <w:rFonts w:ascii="Arial" w:hAnsi="Arial" w:cs="Arial"/>
          <w:sz w:val="24"/>
          <w:szCs w:val="24"/>
          <w:lang w:eastAsia="x-none"/>
        </w:rPr>
        <w:t>»</w:t>
      </w:r>
      <w:r w:rsidRPr="00BF4C80">
        <w:rPr>
          <w:rFonts w:ascii="Arial" w:hAnsi="Arial" w:cs="Arial"/>
          <w:sz w:val="24"/>
          <w:szCs w:val="24"/>
          <w:lang w:val="x-none" w:eastAsia="x-none"/>
        </w:rPr>
        <w:t xml:space="preserve"> </w:t>
      </w:r>
    </w:p>
    <w:p w:rsidR="00BF4C80" w:rsidRDefault="00BF4C80" w:rsidP="00BF4C80">
      <w:pPr>
        <w:spacing w:after="0" w:line="240" w:lineRule="auto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Pr="00BF4C80" w:rsidRDefault="00BF4C80" w:rsidP="00BF4C80">
      <w:pPr>
        <w:pStyle w:val="3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    </w:t>
      </w:r>
      <w:r w:rsidRPr="00BF4C80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x-none" w:eastAsia="x-none"/>
        </w:rPr>
        <w:t xml:space="preserve">          В соответствии с Федеральным законом от 22 октября 2004 г. N 125-ФЗ  «Об архивном деле в Российской Федерации», руководствуясь Уставом </w:t>
      </w:r>
      <w:proofErr w:type="spellStart"/>
      <w:r w:rsidRPr="00BF4C80">
        <w:rPr>
          <w:rFonts w:ascii="Arial" w:hAnsi="Arial" w:cs="Arial"/>
          <w:b w:val="0"/>
          <w:color w:val="auto"/>
          <w:sz w:val="24"/>
          <w:szCs w:val="24"/>
          <w:lang w:eastAsia="x-none"/>
        </w:rPr>
        <w:t>Клетско-Почтовского</w:t>
      </w:r>
      <w:proofErr w:type="spellEnd"/>
      <w:r w:rsidRPr="00BF4C80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BF4C80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x-none" w:eastAsia="x-none"/>
        </w:rPr>
        <w:t>Серафимовичского</w:t>
      </w:r>
      <w:proofErr w:type="spellEnd"/>
      <w:r w:rsidRPr="00BF4C80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x-none" w:eastAsia="x-none"/>
        </w:rPr>
        <w:t xml:space="preserve"> муниципального района Волгоградской области, постановляю</w:t>
      </w:r>
      <w:r w:rsidRPr="00BF4C80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x-none"/>
        </w:rPr>
        <w:t>:</w:t>
      </w:r>
    </w:p>
    <w:p w:rsidR="00BF4C80" w:rsidRPr="00BF4C80" w:rsidRDefault="00BF4C80" w:rsidP="00BF4C80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  <w:r w:rsidRPr="00BF4C80">
        <w:rPr>
          <w:rFonts w:ascii="Arial" w:hAnsi="Arial" w:cs="Arial"/>
          <w:sz w:val="24"/>
          <w:szCs w:val="24"/>
          <w:lang w:val="x-none" w:eastAsia="x-none"/>
        </w:rPr>
        <w:t xml:space="preserve">Утвердить Инструкцию по делопроизводству в архиве администрации  </w:t>
      </w:r>
      <w:proofErr w:type="spellStart"/>
      <w:r w:rsidRPr="00BF4C80">
        <w:rPr>
          <w:rFonts w:ascii="Arial" w:hAnsi="Arial" w:cs="Arial"/>
          <w:sz w:val="24"/>
          <w:szCs w:val="24"/>
          <w:lang w:eastAsia="x-none"/>
        </w:rPr>
        <w:t>Клетско-Почтовского</w:t>
      </w:r>
      <w:proofErr w:type="spellEnd"/>
      <w:r w:rsidRPr="00BF4C80">
        <w:rPr>
          <w:rFonts w:ascii="Arial" w:hAnsi="Arial" w:cs="Arial"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BF4C80">
        <w:rPr>
          <w:rFonts w:ascii="Arial" w:hAnsi="Arial" w:cs="Arial"/>
          <w:sz w:val="24"/>
          <w:szCs w:val="24"/>
          <w:lang w:val="x-none" w:eastAsia="x-none"/>
        </w:rPr>
        <w:t>Серафимовичского</w:t>
      </w:r>
      <w:proofErr w:type="spellEnd"/>
      <w:r w:rsidRPr="00BF4C80">
        <w:rPr>
          <w:rFonts w:ascii="Arial" w:hAnsi="Arial" w:cs="Arial"/>
          <w:sz w:val="24"/>
          <w:szCs w:val="24"/>
          <w:lang w:val="x-none" w:eastAsia="x-none"/>
        </w:rPr>
        <w:t xml:space="preserve"> муниципального района Волгоградской области.</w:t>
      </w:r>
    </w:p>
    <w:p w:rsidR="00BF4C80" w:rsidRPr="00BF4C80" w:rsidRDefault="00BF4C80" w:rsidP="00BF4C80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  <w:r w:rsidRPr="00BF4C80">
        <w:rPr>
          <w:rFonts w:ascii="Arial" w:hAnsi="Arial" w:cs="Arial"/>
          <w:sz w:val="24"/>
          <w:szCs w:val="24"/>
          <w:lang w:eastAsia="x-none"/>
        </w:rPr>
        <w:t xml:space="preserve">Считать Постановление Главы </w:t>
      </w:r>
      <w:proofErr w:type="spellStart"/>
      <w:r w:rsidRPr="00BF4C80">
        <w:rPr>
          <w:rFonts w:ascii="Arial" w:hAnsi="Arial" w:cs="Arial"/>
          <w:sz w:val="24"/>
          <w:szCs w:val="24"/>
          <w:lang w:eastAsia="x-none"/>
        </w:rPr>
        <w:t>Клетско-Почтовского</w:t>
      </w:r>
      <w:proofErr w:type="spellEnd"/>
      <w:r w:rsidRPr="00BF4C80">
        <w:rPr>
          <w:rFonts w:ascii="Arial" w:hAnsi="Arial" w:cs="Arial"/>
          <w:sz w:val="24"/>
          <w:szCs w:val="24"/>
          <w:lang w:eastAsia="x-none"/>
        </w:rPr>
        <w:t xml:space="preserve"> сельского поселения «Об </w:t>
      </w:r>
      <w:r>
        <w:rPr>
          <w:rFonts w:ascii="Arial" w:hAnsi="Arial" w:cs="Arial"/>
          <w:sz w:val="24"/>
          <w:szCs w:val="24"/>
          <w:lang w:eastAsia="x-none"/>
        </w:rPr>
        <w:t>утверждении инструкции по делопроизводству» от 10.02.2016</w:t>
      </w:r>
      <w:r w:rsidRPr="00BF4C80">
        <w:rPr>
          <w:rFonts w:ascii="Arial" w:hAnsi="Arial" w:cs="Arial"/>
          <w:sz w:val="24"/>
          <w:szCs w:val="24"/>
          <w:lang w:eastAsia="x-none"/>
        </w:rPr>
        <w:t xml:space="preserve"> г. №</w:t>
      </w:r>
      <w:r>
        <w:rPr>
          <w:rFonts w:ascii="Arial" w:hAnsi="Arial" w:cs="Arial"/>
          <w:sz w:val="24"/>
          <w:szCs w:val="24"/>
          <w:lang w:eastAsia="x-none"/>
        </w:rPr>
        <w:t xml:space="preserve"> 10</w:t>
      </w:r>
      <w:r w:rsidRPr="00BF4C80">
        <w:rPr>
          <w:rFonts w:ascii="Arial" w:hAnsi="Arial" w:cs="Arial"/>
          <w:sz w:val="24"/>
          <w:szCs w:val="24"/>
          <w:lang w:eastAsia="x-none"/>
        </w:rPr>
        <w:t xml:space="preserve"> утратившим силу.</w:t>
      </w:r>
    </w:p>
    <w:p w:rsidR="00BF4C80" w:rsidRPr="00BF4C80" w:rsidRDefault="00BF4C80" w:rsidP="00BF4C80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  <w:r w:rsidRPr="00BF4C8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4C80">
        <w:rPr>
          <w:rFonts w:ascii="Arial" w:hAnsi="Arial" w:cs="Arial"/>
          <w:sz w:val="24"/>
          <w:szCs w:val="24"/>
        </w:rPr>
        <w:t>Разместить</w:t>
      </w:r>
      <w:proofErr w:type="gramEnd"/>
      <w:r w:rsidRPr="00BF4C80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BF4C80">
        <w:rPr>
          <w:rFonts w:ascii="Arial" w:hAnsi="Arial" w:cs="Arial"/>
          <w:sz w:val="24"/>
          <w:szCs w:val="24"/>
          <w:lang w:eastAsia="x-none"/>
        </w:rPr>
        <w:t>Клетско-Почтовского</w:t>
      </w:r>
      <w:proofErr w:type="spellEnd"/>
      <w:r w:rsidRPr="00BF4C80">
        <w:rPr>
          <w:rFonts w:ascii="Arial" w:hAnsi="Arial" w:cs="Arial"/>
          <w:sz w:val="24"/>
          <w:szCs w:val="24"/>
        </w:rPr>
        <w:t xml:space="preserve"> сельского поселения в сети Интернет.</w:t>
      </w:r>
    </w:p>
    <w:p w:rsidR="00BF4C80" w:rsidRDefault="00BF4C80" w:rsidP="00BF4C80">
      <w:pPr>
        <w:numPr>
          <w:ilvl w:val="0"/>
          <w:numId w:val="1"/>
        </w:num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  <w:r w:rsidRPr="00BF4C80">
        <w:rPr>
          <w:rFonts w:ascii="Arial" w:hAnsi="Arial" w:cs="Arial"/>
          <w:sz w:val="24"/>
          <w:szCs w:val="24"/>
          <w:lang w:eastAsia="x-none"/>
        </w:rPr>
        <w:t xml:space="preserve"> Постановление вступает в силу со дня его подписания.</w:t>
      </w: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  <w:proofErr w:type="spellStart"/>
      <w:r>
        <w:rPr>
          <w:rFonts w:ascii="Arial" w:hAnsi="Arial" w:cs="Arial"/>
          <w:sz w:val="24"/>
          <w:szCs w:val="24"/>
          <w:lang w:eastAsia="x-none"/>
        </w:rPr>
        <w:t>И.о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. главы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Клетско-Почтовского</w:t>
      </w:r>
      <w:proofErr w:type="spellEnd"/>
      <w:r>
        <w:rPr>
          <w:rFonts w:ascii="Arial" w:hAnsi="Arial" w:cs="Arial"/>
          <w:sz w:val="24"/>
          <w:szCs w:val="24"/>
          <w:lang w:eastAsia="x-none"/>
        </w:rPr>
        <w:t xml:space="preserve"> </w:t>
      </w: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сельского поселения   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x-none"/>
        </w:rPr>
        <w:t>Н.Н.Мелихова</w:t>
      </w:r>
      <w:proofErr w:type="spellEnd"/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Pr="00BF4C80" w:rsidRDefault="00BF4C80" w:rsidP="00BF4C80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x-none"/>
        </w:rPr>
      </w:pPr>
      <w:bookmarkStart w:id="0" w:name="_GoBack"/>
      <w:r w:rsidRPr="00BF4C80">
        <w:rPr>
          <w:rFonts w:ascii="Arial" w:hAnsi="Arial" w:cs="Arial"/>
          <w:sz w:val="24"/>
          <w:szCs w:val="24"/>
          <w:lang w:eastAsia="x-none"/>
        </w:rPr>
        <w:lastRenderedPageBreak/>
        <w:t>Утверждена</w:t>
      </w:r>
    </w:p>
    <w:p w:rsidR="00BF4C80" w:rsidRPr="00BF4C80" w:rsidRDefault="00BF4C80" w:rsidP="00BF4C80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x-none"/>
        </w:rPr>
      </w:pPr>
      <w:r w:rsidRPr="00BF4C80">
        <w:rPr>
          <w:rFonts w:ascii="Arial" w:hAnsi="Arial" w:cs="Arial"/>
          <w:sz w:val="24"/>
          <w:szCs w:val="24"/>
          <w:lang w:eastAsia="x-none"/>
        </w:rPr>
        <w:t xml:space="preserve">Постановлением администрации </w:t>
      </w:r>
    </w:p>
    <w:p w:rsidR="00BF4C80" w:rsidRPr="00BF4C80" w:rsidRDefault="00BF4C80" w:rsidP="00BF4C80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x-none"/>
        </w:rPr>
      </w:pPr>
      <w:proofErr w:type="spellStart"/>
      <w:r w:rsidRPr="00BF4C80">
        <w:rPr>
          <w:rFonts w:ascii="Arial" w:hAnsi="Arial" w:cs="Arial"/>
          <w:sz w:val="24"/>
          <w:szCs w:val="24"/>
          <w:lang w:eastAsia="x-none"/>
        </w:rPr>
        <w:t>Клетско-Почтовского</w:t>
      </w:r>
      <w:proofErr w:type="spellEnd"/>
      <w:r w:rsidRPr="00BF4C80">
        <w:rPr>
          <w:rFonts w:ascii="Arial" w:hAnsi="Arial" w:cs="Arial"/>
          <w:sz w:val="24"/>
          <w:szCs w:val="24"/>
          <w:lang w:eastAsia="x-none"/>
        </w:rPr>
        <w:t xml:space="preserve"> сельского постановления</w:t>
      </w:r>
    </w:p>
    <w:p w:rsidR="00BF4C80" w:rsidRPr="00BF4C80" w:rsidRDefault="00F16B84" w:rsidP="00BF4C80">
      <w:pPr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от 28.03.2019 г. № 18</w:t>
      </w:r>
    </w:p>
    <w:p w:rsidR="00BF4C80" w:rsidRP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  <w:lang w:eastAsia="x-none"/>
        </w:rPr>
      </w:pPr>
    </w:p>
    <w:p w:rsidR="00BF4C80" w:rsidRPr="00BF4C80" w:rsidRDefault="00BF4C80" w:rsidP="00BF4C80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x-none"/>
        </w:rPr>
      </w:pPr>
      <w:r w:rsidRPr="00BF4C80">
        <w:rPr>
          <w:rFonts w:ascii="Arial" w:hAnsi="Arial" w:cs="Arial"/>
          <w:b/>
          <w:sz w:val="24"/>
          <w:szCs w:val="24"/>
          <w:lang w:val="x-none" w:eastAsia="x-none"/>
        </w:rPr>
        <w:t xml:space="preserve">Инструкция по делопроизводству в архиве администрации  </w:t>
      </w:r>
      <w:proofErr w:type="spellStart"/>
      <w:r>
        <w:rPr>
          <w:rFonts w:ascii="Arial" w:hAnsi="Arial" w:cs="Arial"/>
          <w:b/>
          <w:sz w:val="24"/>
          <w:szCs w:val="24"/>
          <w:lang w:eastAsia="x-none"/>
        </w:rPr>
        <w:t>Клетско-Почтовского</w:t>
      </w:r>
      <w:proofErr w:type="spellEnd"/>
      <w:r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 w:rsidRPr="00BF4C80">
        <w:rPr>
          <w:rFonts w:ascii="Arial" w:hAnsi="Arial" w:cs="Arial"/>
          <w:b/>
          <w:sz w:val="24"/>
          <w:szCs w:val="24"/>
          <w:lang w:val="x-none" w:eastAsia="x-none"/>
        </w:rPr>
        <w:t xml:space="preserve">сельского поселения </w:t>
      </w:r>
      <w:proofErr w:type="spellStart"/>
      <w:r w:rsidRPr="00BF4C80">
        <w:rPr>
          <w:rFonts w:ascii="Arial" w:hAnsi="Arial" w:cs="Arial"/>
          <w:b/>
          <w:sz w:val="24"/>
          <w:szCs w:val="24"/>
          <w:lang w:val="x-none" w:eastAsia="x-none"/>
        </w:rPr>
        <w:t>Серафимовичского</w:t>
      </w:r>
      <w:proofErr w:type="spellEnd"/>
      <w:r w:rsidRPr="00BF4C80">
        <w:rPr>
          <w:rFonts w:ascii="Arial" w:hAnsi="Arial" w:cs="Arial"/>
          <w:b/>
          <w:sz w:val="24"/>
          <w:szCs w:val="24"/>
          <w:lang w:val="x-none" w:eastAsia="x-none"/>
        </w:rPr>
        <w:t xml:space="preserve"> муниципального района Волгоградской области </w:t>
      </w:r>
    </w:p>
    <w:p w:rsidR="00BF4C80" w:rsidRPr="00BF4C80" w:rsidRDefault="00BF4C80" w:rsidP="00BF4C80">
      <w:pPr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  <w:lang w:eastAsia="x-none"/>
        </w:rPr>
      </w:pPr>
    </w:p>
    <w:p w:rsidR="00BF4C80" w:rsidRPr="00BF4C80" w:rsidRDefault="00BF4C80" w:rsidP="00BF4C80">
      <w:pPr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C80">
        <w:rPr>
          <w:rFonts w:ascii="Arial" w:hAnsi="Arial" w:cs="Arial"/>
          <w:b/>
          <w:sz w:val="24"/>
          <w:szCs w:val="24"/>
        </w:rPr>
        <w:t>Общие положения</w:t>
      </w:r>
    </w:p>
    <w:p w:rsidR="00BF4C80" w:rsidRPr="00BF4C80" w:rsidRDefault="00BF4C80" w:rsidP="00BF4C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Термины, применяемые в настоящей Инструкции, соответствуют терминам, установленным Национальным стандартом РФ ГОСТ </w:t>
      </w:r>
      <w:proofErr w:type="gramStart"/>
      <w:r w:rsidRPr="00BF4C80">
        <w:rPr>
          <w:rFonts w:ascii="Arial" w:hAnsi="Arial" w:cs="Arial"/>
          <w:sz w:val="24"/>
          <w:szCs w:val="24"/>
        </w:rPr>
        <w:t>Р</w:t>
      </w:r>
      <w:proofErr w:type="gramEnd"/>
      <w:r w:rsidRPr="00BF4C80">
        <w:rPr>
          <w:rFonts w:ascii="Arial" w:hAnsi="Arial" w:cs="Arial"/>
          <w:sz w:val="24"/>
          <w:szCs w:val="24"/>
        </w:rPr>
        <w:t xml:space="preserve"> 7.0.8-2013</w:t>
      </w:r>
      <w:r w:rsidRPr="00BF4C80">
        <w:rPr>
          <w:rFonts w:ascii="Arial" w:hAnsi="Arial" w:cs="Arial"/>
          <w:sz w:val="24"/>
          <w:szCs w:val="24"/>
        </w:rPr>
        <w:br/>
        <w:t>"Система стандартов по информации, библиотечному и издательскому делу. Делопроизводство и архивное дело. Термины и определения".</w:t>
      </w:r>
    </w:p>
    <w:p w:rsidR="00BF4C80" w:rsidRPr="00BF4C80" w:rsidRDefault="00BF4C80" w:rsidP="00BF4C8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4C80" w:rsidRPr="00BF4C80" w:rsidRDefault="00BF4C80" w:rsidP="00BF4C80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BF4C80">
        <w:rPr>
          <w:rFonts w:ascii="Arial" w:hAnsi="Arial" w:cs="Arial"/>
          <w:b/>
          <w:bCs/>
          <w:sz w:val="24"/>
          <w:szCs w:val="24"/>
        </w:rPr>
        <w:t xml:space="preserve">2. Комплектование архива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 w:rsidRPr="00BF4C80">
        <w:rPr>
          <w:rFonts w:ascii="Arial" w:hAnsi="Arial" w:cs="Arial"/>
          <w:b/>
          <w:bCs/>
          <w:sz w:val="24"/>
          <w:szCs w:val="24"/>
        </w:rPr>
        <w:t xml:space="preserve"> сельского поселения документами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          Комплектование архива - это систематическое пополнение архива документами в соответствии с его профилем.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Целью комплектования архива является создание и формирование архивного фонда, который подлежит хранению в архиве администрации </w:t>
      </w:r>
      <w:proofErr w:type="spellStart"/>
      <w:r w:rsidRPr="00BF4C80">
        <w:rPr>
          <w:rFonts w:ascii="Arial" w:hAnsi="Arial" w:cs="Arial"/>
          <w:sz w:val="24"/>
          <w:szCs w:val="24"/>
          <w:lang w:eastAsia="x-none"/>
        </w:rPr>
        <w:t>Клетско-Почтовского</w:t>
      </w:r>
      <w:proofErr w:type="spellEnd"/>
      <w:r w:rsidRPr="00BF4C8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F4C8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F4C8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Процесс комплектования включает: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проведение экспертизы ценности документов;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оформление дел;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- передачу дел в архив администрации </w:t>
      </w:r>
      <w:proofErr w:type="spellStart"/>
      <w:r w:rsidRPr="00BF4C80">
        <w:rPr>
          <w:rFonts w:ascii="Arial" w:hAnsi="Arial" w:cs="Arial"/>
          <w:sz w:val="24"/>
          <w:szCs w:val="24"/>
          <w:lang w:eastAsia="x-none"/>
        </w:rPr>
        <w:t>Клетско-Почтовского</w:t>
      </w:r>
      <w:proofErr w:type="spellEnd"/>
      <w:r w:rsidRPr="00BF4C80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BF4C8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BF4C8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BF4C80" w:rsidRPr="00BF4C80" w:rsidRDefault="00BF4C80" w:rsidP="00BF4C80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x-none" w:eastAsia="x-none"/>
        </w:rPr>
      </w:pPr>
      <w:r w:rsidRPr="00BF4C80">
        <w:rPr>
          <w:rFonts w:ascii="Arial" w:hAnsi="Arial" w:cs="Arial"/>
          <w:sz w:val="24"/>
          <w:szCs w:val="24"/>
          <w:lang w:val="x-none" w:eastAsia="x-none"/>
        </w:rPr>
        <w:t>2.1. Проведение экспертизы ценности документов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Экспертиза ценности документов - это изучение документов на основании критериев их ценности с целью определения сроков хранения и отбора документов для включения в состав Архивного фонда Российской Федерации.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Экспертиза ценности документов проводится экспертной комиссией при составлении номенклатуры дел и при подготовке дел к передаче в архив администрации. По результатам экспертизы ценности документов составляются описи дел структурных подразделений: постоянного срока хранения, временных (свыше 10 лет) сроков хранения и по личному составу, а также акты о выделении к уничтожению дел, не подлежащих хранению.</w:t>
      </w:r>
    </w:p>
    <w:p w:rsidR="00BF4C80" w:rsidRPr="00BF4C80" w:rsidRDefault="00BF4C80" w:rsidP="00BF4C80">
      <w:pPr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val="x-none" w:eastAsia="x-none"/>
        </w:rPr>
      </w:pPr>
      <w:r w:rsidRPr="00BF4C80">
        <w:rPr>
          <w:rFonts w:ascii="Arial" w:hAnsi="Arial" w:cs="Arial"/>
          <w:sz w:val="24"/>
          <w:szCs w:val="24"/>
          <w:lang w:val="x-none" w:eastAsia="x-none"/>
        </w:rPr>
        <w:t xml:space="preserve">2.1.1. Составление, согласование, утверждение номенклатуры дел администрации </w:t>
      </w:r>
      <w:proofErr w:type="spellStart"/>
      <w:r w:rsidRPr="00BF4C80">
        <w:rPr>
          <w:rFonts w:ascii="Arial" w:hAnsi="Arial" w:cs="Arial"/>
          <w:sz w:val="24"/>
          <w:szCs w:val="24"/>
          <w:lang w:eastAsia="x-none"/>
        </w:rPr>
        <w:t>Клетско-Почтовского</w:t>
      </w:r>
      <w:proofErr w:type="spellEnd"/>
      <w:r w:rsidRPr="00BF4C80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BF4C80">
        <w:rPr>
          <w:rFonts w:ascii="Arial" w:hAnsi="Arial" w:cs="Arial"/>
          <w:sz w:val="24"/>
          <w:szCs w:val="24"/>
          <w:lang w:val="x-none" w:eastAsia="x-none"/>
        </w:rPr>
        <w:t>сельского поселения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Номенклатура дел - систематизированный перечень заголовков дел, создаваемых в администрации </w:t>
      </w:r>
      <w:proofErr w:type="spellStart"/>
      <w:r w:rsidRPr="00BF4C80">
        <w:rPr>
          <w:rFonts w:ascii="Arial" w:hAnsi="Arial" w:cs="Arial"/>
          <w:sz w:val="24"/>
          <w:szCs w:val="24"/>
          <w:lang w:eastAsia="x-none"/>
        </w:rPr>
        <w:t>Клетско-Почтовского</w:t>
      </w:r>
      <w:proofErr w:type="spellEnd"/>
      <w:r w:rsidRPr="00BF4C80">
        <w:rPr>
          <w:rFonts w:ascii="Arial" w:hAnsi="Arial" w:cs="Arial"/>
          <w:sz w:val="24"/>
          <w:szCs w:val="24"/>
          <w:lang w:eastAsia="x-none"/>
        </w:rPr>
        <w:t xml:space="preserve"> </w:t>
      </w:r>
      <w:r w:rsidRPr="00BF4C80">
        <w:rPr>
          <w:rFonts w:ascii="Arial" w:hAnsi="Arial" w:cs="Arial"/>
          <w:sz w:val="24"/>
          <w:szCs w:val="24"/>
        </w:rPr>
        <w:t>сельского поселения (далее – администрация), с указанием сроков их хранения.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Номенклатура дел является основой для формирования документального фонда администрации. Номенклатура дел предназначена для группировки исполненных документов в дела, систематизации и учета дел. Номенклатура дел используется для составления описей дел структурных подразделений постоянного, временных (свыше 10 лет) сроков хранения и по личному составу, актов о выделении к уничтожению дел с истекшими сроками хранения.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При принятии решения о передаче в архив администрации документов со сроками хранения до 10 лет включительно номенклатура дел может быть использована в </w:t>
      </w:r>
      <w:r w:rsidRPr="00BF4C80">
        <w:rPr>
          <w:rFonts w:ascii="Arial" w:hAnsi="Arial" w:cs="Arial"/>
          <w:sz w:val="24"/>
          <w:szCs w:val="24"/>
        </w:rPr>
        <w:lastRenderedPageBreak/>
        <w:t xml:space="preserve">качестве документа, в соответствии с которым осуществляется передача данной категории дел в архив администрации и учет дел в архиве. 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Номенклатура дел составляется на календарный год, вводится в действие с 1 -го января нового календарного года и подлежит ежегодной корректировке.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C80" w:rsidRPr="00BF4C80" w:rsidRDefault="00BF4C80" w:rsidP="00BF4C80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BF4C80">
        <w:rPr>
          <w:rFonts w:ascii="Arial" w:hAnsi="Arial" w:cs="Arial"/>
          <w:b/>
          <w:bCs/>
          <w:sz w:val="24"/>
          <w:szCs w:val="24"/>
        </w:rPr>
        <w:t>2.1.2. Отбор документов для передачи в архив администрации и для выделения к уничтожению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При проведении экспертизы ценности документов в структурных подразделениях администрации проводится: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отбор документов постоянного и временных (свыше 10 лет) сроков хранения для передачи в архив;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отбор документов с временными сроками хранения (до 10 лет включительно), подлежащих хранению в структурных подразделениях;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- отбор документов, </w:t>
      </w:r>
      <w:proofErr w:type="gramStart"/>
      <w:r w:rsidRPr="00BF4C80">
        <w:rPr>
          <w:rFonts w:ascii="Arial" w:hAnsi="Arial" w:cs="Arial"/>
          <w:sz w:val="24"/>
          <w:szCs w:val="24"/>
        </w:rPr>
        <w:t>сроки</w:t>
      </w:r>
      <w:proofErr w:type="gramEnd"/>
      <w:r w:rsidRPr="00BF4C80">
        <w:rPr>
          <w:rFonts w:ascii="Arial" w:hAnsi="Arial" w:cs="Arial"/>
          <w:sz w:val="24"/>
          <w:szCs w:val="24"/>
        </w:rPr>
        <w:t xml:space="preserve"> хранения которых истекли, для выделения к уничтожению.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Дела постоянного и временных (свыше 10 лет) сроков хранения и по личному составу подвергаются полистному просмотру в целях определения и выделения из их состава документов, не подлежащих постоянному хранению. Отбор документов постоянного хранения и временных (свыше 10 лет) сроков хранения проводится на основании перечней документов с указанием сроков их хранения.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В случае </w:t>
      </w:r>
      <w:proofErr w:type="spellStart"/>
      <w:r w:rsidRPr="00BF4C80">
        <w:rPr>
          <w:rFonts w:ascii="Arial" w:hAnsi="Arial" w:cs="Arial"/>
          <w:sz w:val="24"/>
          <w:szCs w:val="24"/>
        </w:rPr>
        <w:t>необнаружения</w:t>
      </w:r>
      <w:proofErr w:type="spellEnd"/>
      <w:r w:rsidRPr="00BF4C80">
        <w:rPr>
          <w:rFonts w:ascii="Arial" w:hAnsi="Arial" w:cs="Arial"/>
          <w:sz w:val="24"/>
          <w:szCs w:val="24"/>
        </w:rPr>
        <w:t xml:space="preserve"> дел, указанных в номенклатуре дел, осуществляется их розыск</w:t>
      </w:r>
      <w:r>
        <w:rPr>
          <w:rFonts w:ascii="Arial" w:hAnsi="Arial" w:cs="Arial"/>
          <w:sz w:val="24"/>
          <w:szCs w:val="24"/>
        </w:rPr>
        <w:t>.</w:t>
      </w:r>
      <w:r w:rsidRPr="00BF4C80">
        <w:rPr>
          <w:rFonts w:ascii="Arial" w:hAnsi="Arial" w:cs="Arial"/>
          <w:sz w:val="24"/>
          <w:szCs w:val="24"/>
        </w:rPr>
        <w:t xml:space="preserve"> 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Не допускается отбор документов для хранения и выделения к уничтожению только на основании просмотра заголовков дел. Одновременно с отбором документов, подлежащих передаче в архив администрации, проверяется правильность формирования дел.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Формирование дела - это группировка исполненных документов в дело в соответствии с номенклатурой дел и их систематизация внутри дела.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Проверка правильности формирования дел проводится сотрудниками службы делопроизводства (архива) в присутствии лиц ответственных за делопроизводство (формирование дел) в структурных подразделениях.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При формировании дел необходимо соблюдать следующие правила: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в дело помещаются документы, которые по своему содержанию соответствуют заголовку дела, при этом запрещается группировать в дела черновые экземпляры документов, а также документы, подлежащие возврату;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документы постоянного и временного хранения помещаются в отдельные дела;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в дело включается по одному экземпляру каждого документа;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каждый документ, помещенный в дело, должен быть оформлен в соответствии с установленными требованиями;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в дело включаются документы одного календарного года, исключения составляют: переходящие дела; судебные дела; личные дела, которые формируются в течение всего периода работы данного лица в организации; и др.;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дело не должно содержать более 250 листов при толщине не более 4 см.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Внутри дела документы могут быть расположены: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по хронологии и порядку регистрационных номеров: входящие (поступающие) документы - по датам поступления, исходящие (отправленные) - по датам отправки;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по алфавиту авторов или корреспондентов;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по процессу рассмотрения вопроса.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Приложения к документам, независимо от даты их утверждения или составления, присоединяются к документам, к которым они относятся; приложения объемом </w:t>
      </w:r>
      <w:r w:rsidRPr="00BF4C80">
        <w:rPr>
          <w:rFonts w:ascii="Arial" w:hAnsi="Arial" w:cs="Arial"/>
          <w:sz w:val="24"/>
          <w:szCs w:val="24"/>
        </w:rPr>
        <w:lastRenderedPageBreak/>
        <w:t>свыше 250 листов выделяются в отдельный том, о чем в листе-заверителе дела в графе 1 делается отметка.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Распорядительные документы группируются в дела по видам документов и хронологии с относящимися к ним приложениями: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правила, положения, инструкции, регламенты, утвержденные распорядительными документами, являются приложениями к ним и включаются в дело вместе с указанными документами; если они утверждены как самостоятельные документы, их формируют в отдельные дела;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приказы по основной деятельности включаются в дела отдельно от приказов по личному составу и приказов по административным вопросам;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приказы по личному составу включаются в дела в соответствии со сроками их хранения;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поручения вышестоящих организаций и документы по их выполнению группируются в дела по датам поручений;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утвержденные планы, отчеты, сметы, лимиты, титульные списки и другие документы включаются в дела отдельно от их проектов;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документы в личных делах располагаются в хронологическом порядке по мере их поступления;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документы по заработной плате работников (лицевые счета, карточки-справки) группируются в самостоятельные дела и располагаются в них по алфавиту фамилий работников в пределах календарного года;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переписка систематизируется в деле в хронологической последовательности; документ-ответ помещается за документом-запросом по дате ответа, инициативные письма - по дате регистрации.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В ходе отбора документов для передачи в архив, черновики, незаверенные копии документов и документы с временными сроками хранения изымаются из дел, проводится оформление дел, сведения о делах включаются в описи дел структурного подразделения и после чего дела передаются в архив.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Документы, не подлежащие хранению, выделяются к уничтожению.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C80" w:rsidRPr="00BF4C80" w:rsidRDefault="00BF4C80" w:rsidP="00BF4C80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BF4C80">
        <w:rPr>
          <w:rFonts w:ascii="Arial" w:hAnsi="Arial" w:cs="Arial"/>
          <w:b/>
          <w:bCs/>
          <w:sz w:val="24"/>
          <w:szCs w:val="24"/>
        </w:rPr>
        <w:t>2.2. Оформление дел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Дела постоянного и временных (свыше 10 лет) сроков хранения, в том числе по личному составу, законченные делопроизводством, должны быть подготовлены к передаче в архив. 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Для подготовки к передаче в архив дела подлежат оформлению и описанию. 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Оформление дел для передачи в архив осуществляется лицом, ответственным за делопроизводство.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Полное оформление дела на бумажном носителе предусматривает выполнение следующих действий: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подшивку или переплет документов дела;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нумерацию листов дела;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составление листа-заверителя дела;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составление внутренней описи документов дела;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оформление обложки дела.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При подшивке (переплете) дела выполняются следующие действия: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металлические скрепления (булавки, скрепки) из документов удаляются;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- в начале дела, при необходимости, подшиваются листы внутренней описи документов дела, в конце каждого дела подшивается лист-заверитель дела; документы, составляющие дело, подшиваются на четыре прокола в твердую </w:t>
      </w:r>
      <w:r w:rsidRPr="00BF4C80">
        <w:rPr>
          <w:rFonts w:ascii="Arial" w:hAnsi="Arial" w:cs="Arial"/>
          <w:sz w:val="24"/>
          <w:szCs w:val="24"/>
        </w:rPr>
        <w:lastRenderedPageBreak/>
        <w:t>обложку из картона или переплетаются с учетом возможности свободного чтения текста всех документов, дат, виз и резолюций на них.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При наличии в деле отдельных особо ценных документов, а также невостребованных документов (трудовых книжек, дипломов и др.), эти документы вкладываются в конверт, который затем подшивается в дело. При наличии большого количества таких документов они могут изыматься из дел и формироваться в отдельное дело.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Дела постоянного хранения, состоящие из документов особой научно - исторической, художественной и иной ценности или неформатных документов, хранятся в закрытых твердых папках с тремя клапанами и с завязками или в картонных футлярах (коробках).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Для обеспечения сохранности и закрепления порядка расположения документов в деле, все листы дела, кроме листа-заверителя и внутренней описи, нумеруются. Листы внутренней описи документов дела нумеруются отдельно.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Если в нумерации листов дела допущено большое количество ошибок проводится их </w:t>
      </w:r>
      <w:proofErr w:type="spellStart"/>
      <w:r w:rsidRPr="00BF4C80">
        <w:rPr>
          <w:rFonts w:ascii="Arial" w:hAnsi="Arial" w:cs="Arial"/>
          <w:sz w:val="24"/>
          <w:szCs w:val="24"/>
        </w:rPr>
        <w:t>перенумерация</w:t>
      </w:r>
      <w:proofErr w:type="spellEnd"/>
      <w:r w:rsidRPr="00BF4C80">
        <w:rPr>
          <w:rFonts w:ascii="Arial" w:hAnsi="Arial" w:cs="Arial"/>
          <w:sz w:val="24"/>
          <w:szCs w:val="24"/>
        </w:rPr>
        <w:t>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При </w:t>
      </w:r>
      <w:proofErr w:type="spellStart"/>
      <w:r w:rsidRPr="00BF4C80">
        <w:rPr>
          <w:rFonts w:ascii="Arial" w:hAnsi="Arial" w:cs="Arial"/>
          <w:sz w:val="24"/>
          <w:szCs w:val="24"/>
        </w:rPr>
        <w:t>перенумерации</w:t>
      </w:r>
      <w:proofErr w:type="spellEnd"/>
      <w:r w:rsidRPr="00BF4C80">
        <w:rPr>
          <w:rFonts w:ascii="Arial" w:hAnsi="Arial" w:cs="Arial"/>
          <w:sz w:val="24"/>
          <w:szCs w:val="24"/>
        </w:rPr>
        <w:t xml:space="preserve"> листов старые номера зачеркиваются одной наклонной чертой, и рядом ставится новый номер листа; в конце дела составляется новый лист-заверитель, при этом старый лист-заверитель зачеркивается, но сохраняется в деле.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Для учета количества листов в деле и фиксации особенностей их нумерации и физического состояния составляется лист-заверитель дела. 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В листе-заверителе дела указывается цифрами и прописью количество пронумерованных листов дела, в том числе литерные номера листов и пропущенные номера листов (при наличии), через знак "+" (плюс) указывается количество листов внутренней описи.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В графах 1 и 2 листа-заверителя дела оговариваются особенности физического состояния и формирования дела: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номера листов с наклеенными фотографиями, документами, вырезками из газет;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номера крупноформатных листов;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номера конвертов с вложениями и количество вложений.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Лист-заверитель дела подписывается его составителем с указанием должности, расшифровки подписи, даты составления.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Все последующие изменения в составе и состоянии дела (повреждения, замена подлинных документов копиями, присоединение новых документов и др.) отмечаются в листе-заверителе со ссылкой на соответствующий а</w:t>
      </w:r>
      <w:proofErr w:type="gramStart"/>
      <w:r w:rsidRPr="00BF4C80">
        <w:rPr>
          <w:rFonts w:ascii="Arial" w:hAnsi="Arial" w:cs="Arial"/>
          <w:sz w:val="24"/>
          <w:szCs w:val="24"/>
        </w:rPr>
        <w:t>кт в гр</w:t>
      </w:r>
      <w:proofErr w:type="gramEnd"/>
      <w:r w:rsidRPr="00BF4C80">
        <w:rPr>
          <w:rFonts w:ascii="Arial" w:hAnsi="Arial" w:cs="Arial"/>
          <w:sz w:val="24"/>
          <w:szCs w:val="24"/>
        </w:rPr>
        <w:t>афе 1.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Обложка дела постоянного, временных (свыше 10 лет) сроков хранения и по личному составу оформляется по установленной форме. Для обеспечения долговременной сохранности сведений, находящихся на обложке дела, рекомендуется оформлять обложку от руки чернилами.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На обложке дела указывается: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наименование архива (принимающего документы на постоянное хранение);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полное официальное наименование вышестоящей организации при ее наличии (указывается над наименованием источника комплектования в именительном падеже);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полное официальное наименование источника комплектования (указывается в именительном падеже);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сокращенное наименование источника комплектования, при его наличии (указывается в скобках после полного наименования);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наименование структурного подразделения.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Индекс дела, номер тома (части) переносится на обложку из номенклатуры дел.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lastRenderedPageBreak/>
        <w:t>Заголовок дела переносится на обложку дела из номенклатуры дел организации. Заголовок должен соответствовать содержанию документов в деле. При необходимости в заголовок могут быть внесены уточнения.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В тех случаях, когда дело состоит из нескольких томов (частей), на обложку каждого тома (части) выносится общий заголовок дела, а при необходимости - заголовок каждого тома (части). 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В конце заголовков дел, содержащих копии документов, проставляется отметка «Копии». Подлинность документов дела в заголовке не оговаривается.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В необходимых случаях в заголовок дела вносятся дополнительные сведения и уточнения (проставляются номера приказов, протоколов и др.):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При заполнении строки «Крайние даты» на обложке дела указываются даты (го</w:t>
      </w:r>
      <w:proofErr w:type="gramStart"/>
      <w:r w:rsidRPr="00BF4C80">
        <w:rPr>
          <w:rFonts w:ascii="Arial" w:hAnsi="Arial" w:cs="Arial"/>
          <w:sz w:val="24"/>
          <w:szCs w:val="24"/>
        </w:rPr>
        <w:t>д(</w:t>
      </w:r>
      <w:proofErr w:type="gramEnd"/>
      <w:r w:rsidRPr="00BF4C80">
        <w:rPr>
          <w:rFonts w:ascii="Arial" w:hAnsi="Arial" w:cs="Arial"/>
          <w:sz w:val="24"/>
          <w:szCs w:val="24"/>
        </w:rPr>
        <w:t>ы) заведения и окончания дела в делопроизводстве.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Если в дело включены документы, дата которых выходит за рамки крайних дат документов дела, под строкой «Крайние даты» делается запись: «В деле имеются документы за ... го</w:t>
      </w:r>
      <w:proofErr w:type="gramStart"/>
      <w:r w:rsidRPr="00BF4C80">
        <w:rPr>
          <w:rFonts w:ascii="Arial" w:hAnsi="Arial" w:cs="Arial"/>
          <w:sz w:val="24"/>
          <w:szCs w:val="24"/>
        </w:rPr>
        <w:t>д(</w:t>
      </w:r>
      <w:proofErr w:type="gramEnd"/>
      <w:r w:rsidRPr="00BF4C80">
        <w:rPr>
          <w:rFonts w:ascii="Arial" w:hAnsi="Arial" w:cs="Arial"/>
          <w:sz w:val="24"/>
          <w:szCs w:val="24"/>
        </w:rPr>
        <w:t>ы)». При составлении описей дел данная запись может указываться в графе Примечание.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Дата дела может не указываться на обложках дел, содержащих годовые планы и отчеты и другие документы, в заголовках которых отражаются даты или период, к которому относятся документы дела.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Если делом является журнал, то датой дела будут точные календарные даты первой и последней записей в журнале.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Датой личного дела являются даты подписания приказов о приеме и увольнении лица, на которое оно заведено.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При обозначении дат дела сначала указывается число, затем месяц и год. Число и год обозначаются арабскими цифрами, название месяца - словом.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абсолютно достоверные, заключаются в квадратные скобки. Дата или отдельные ее элементы, не абсолютно достоверные, сопровождаются вопросительным знаком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Количество листов в деле проставляется на основании лист</w:t>
      </w:r>
      <w:proofErr w:type="gramStart"/>
      <w:r w:rsidRPr="00BF4C80">
        <w:rPr>
          <w:rFonts w:ascii="Arial" w:hAnsi="Arial" w:cs="Arial"/>
          <w:sz w:val="24"/>
          <w:szCs w:val="24"/>
        </w:rPr>
        <w:t>а-</w:t>
      </w:r>
      <w:proofErr w:type="gramEnd"/>
      <w:r w:rsidRPr="00BF4C80">
        <w:rPr>
          <w:rFonts w:ascii="Arial" w:hAnsi="Arial" w:cs="Arial"/>
          <w:sz w:val="24"/>
          <w:szCs w:val="24"/>
        </w:rPr>
        <w:t xml:space="preserve"> заверителя дела.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Срок хранения дела переносится на обложку дела из соответствующей номенклатуры дел после сверки его по типовому (ведомственному) перечню документов с указанием сроков их хранения.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На делах постоянного хранения пишется: «Хранить постоянно».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В случае отсутствия дел постоянного и временных (свыше 10 лет) сроков хранения, числящихся по номенклатуре дел, уполномоченными лицами  (ответственными за делопроизводство в структурных подразделениях) принимаются меры по их розыску.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Обнаруженные дела включаются в опись дел. Если розыск дел не дал результатов, то на необнаруженные дела составляется акт об утрате документов.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Для составления акта об утрате дел в делопроизводстве должны быть предусмотрены графы: индекс дела по номенклатуре дел, заголовок дела, крайние даты, предполагаемые причины утраты документов.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Акт подписывается руководителем структурного подразделения и передается вместе с описью дел структурного подразделения в архив администрации.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C80" w:rsidRPr="00BF4C80" w:rsidRDefault="00BF4C80" w:rsidP="00BF4C80">
      <w:pPr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BF4C80">
        <w:rPr>
          <w:rFonts w:ascii="Arial" w:hAnsi="Arial" w:cs="Arial"/>
          <w:b/>
          <w:bCs/>
          <w:sz w:val="24"/>
          <w:szCs w:val="24"/>
        </w:rPr>
        <w:t>2.3. Передача дел в архив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Передача дел в архив осуществляется по графику, согласованному с руководителями структурных подразделений и утвержденному главой администрации.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lastRenderedPageBreak/>
        <w:t>Передача дел постоянного, временных (свыше 10 лет) сроков хранения и по личному составу в архив проводится только по описям, составленным в структурных подразделениях.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Опись дел структурного подразделения - учетный документ, включающий сведения о делах, сформированных в подразделении и подлежащих передаче на архивное хранение.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Порядок составления описей дел структурных подразделений устанавливается инструкцией по делопроизводству организации. Работа по составлению описей дел структурных подразделений выполняется лицами, ответственными за ведение делопроизводства в структурных подразделениях и работниками службы делопроизводства организации. Методическое руководство составлением описей дел структурных подразделений осуществляет архив организации.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Ответственность за своевременное и качественное составление описей дел структурных подразделений несут руководители этих подразделений.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Описи дел структурных подразделений составляются на все завершенные в делопроизводстве организации дела постоянного и временных (свыше 10 лет) сроков хранения и дела по личному составу, прошедшие экспертизу ценности.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Описи дел, подготовленные структурными подразделениями, являются документами, по которым осуществляется передача дел в архив организации. На основе описей дел структурных подразделений в архиве составляются годовые разделы описей дел, документов.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Описи составляются отдельно </w:t>
      </w:r>
      <w:proofErr w:type="gramStart"/>
      <w:r w:rsidRPr="00BF4C80">
        <w:rPr>
          <w:rFonts w:ascii="Arial" w:hAnsi="Arial" w:cs="Arial"/>
          <w:sz w:val="24"/>
          <w:szCs w:val="24"/>
        </w:rPr>
        <w:t>на</w:t>
      </w:r>
      <w:proofErr w:type="gramEnd"/>
      <w:r w:rsidRPr="00BF4C80">
        <w:rPr>
          <w:rFonts w:ascii="Arial" w:hAnsi="Arial" w:cs="Arial"/>
          <w:sz w:val="24"/>
          <w:szCs w:val="24"/>
        </w:rPr>
        <w:t>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дела постоянного хранения;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дела временных (свыше 10 лет) сроков хранения;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дела по личному составу;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Отдельные описи составляются на электронные документы постоянного хранения; временных (свыше 10 лет) сроков хранения, в том числе по личному составу.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Описи дел структурных подразделений указанных категорий дел составляются на дела каждого структурного подразделения администрации.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Описи дел структурных подразделений представляются в архив не позднее чем через год после завершения дел в делопроизводстве.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4C80">
        <w:rPr>
          <w:rFonts w:ascii="Arial" w:hAnsi="Arial" w:cs="Arial"/>
          <w:sz w:val="24"/>
          <w:szCs w:val="24"/>
        </w:rPr>
        <w:t>При наличии в структурных подразделениях неописанных дел за несколько лет по согласованию с архивом</w:t>
      </w:r>
      <w:proofErr w:type="gramEnd"/>
      <w:r w:rsidRPr="00BF4C80">
        <w:rPr>
          <w:rFonts w:ascii="Arial" w:hAnsi="Arial" w:cs="Arial"/>
          <w:sz w:val="24"/>
          <w:szCs w:val="24"/>
        </w:rPr>
        <w:t xml:space="preserve"> на них может составляться одна опись (внутри описи дела располагаются по годам их заведения).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Перед внесением заголовков дел в опись структурного подразделения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Описательная статья описи дел структурного подразделения включает в себя следующие элементы: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порядковый номер дела (тома, части);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индекс дела (тома, части) в соответствии с номенклатурой дел;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заголовок дела;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крайние даты дела (тома, части);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срок хранения дела (не проставляется в описи дел постоянного хранения);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количество листов в деле (томе, части), для электронных дел - объем в - примечания.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При составлении описи дел структурного подразделения необходимо соблюдать следующие требования: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lastRenderedPageBreak/>
        <w:t>- каждое дело вносится в опись под самостоятельным порядковым номером; если дело состоит из нескольких томов (частей), то каждый том (часть) вносится в опись под самостоятельным номером;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порядок нумерации описательных статей в описи - валовый;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F4C80">
        <w:rPr>
          <w:rFonts w:ascii="Arial" w:hAnsi="Arial" w:cs="Arial"/>
          <w:sz w:val="24"/>
          <w:szCs w:val="24"/>
        </w:rPr>
        <w:t>- систематизация дел в описи дел структурного подразделения соответствует их систематизации в номенклатуре дел организации, а номер описи структурного подразделения может состоять из кода структурного подразделения, соответствующего коду подразделения в номенклатуре дел, с добавлением прописной начальной буквы наименования категории документов, составляющих опись, и последних двух цифр года, в котором заведены дела, включенные в опись:</w:t>
      </w:r>
      <w:proofErr w:type="gramEnd"/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графы описи заполняются в точном соответствии с теми сведениями, которые вынесены на обложку дела;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при внесении в опись дел нескольких дел с одинаковыми заголовками обозначение дел словами «то же» не допускается; одинаковые заголовки дел вносятся в опись полностью.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- графа описи «Примечание» используется для отметок об особенностях физического состояния дел, о передаче дел другим структурным подразделениям организации, о наличии копий и др.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В конце описи дел структурного подразделения вслед за последней описательной статьей заполняется итоговая запись, в которой указывается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описи: наличие литерных или пропущенных номеров.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Опись дел структурного подразделения подписывается руководителем структурного подразделения и согласовывается с лицом, уполномоченным на ведение делопроизводства.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 xml:space="preserve">Опись дел структурного подразделения организации составляется в двух-трех экземплярах, один из которых передается вместе с делами в архив администрации, второй остается в качестве контрольного экземпляра в структурном подразделении, третий приобщается к протоколу заседания </w:t>
      </w:r>
      <w:proofErr w:type="gramStart"/>
      <w:r w:rsidRPr="00BF4C80">
        <w:rPr>
          <w:rFonts w:ascii="Arial" w:hAnsi="Arial" w:cs="Arial"/>
          <w:sz w:val="24"/>
          <w:szCs w:val="24"/>
        </w:rPr>
        <w:t>ЭК</w:t>
      </w:r>
      <w:proofErr w:type="gramEnd"/>
      <w:r w:rsidRPr="00BF4C80">
        <w:rPr>
          <w:rFonts w:ascii="Arial" w:hAnsi="Arial" w:cs="Arial"/>
          <w:sz w:val="24"/>
          <w:szCs w:val="24"/>
        </w:rPr>
        <w:t xml:space="preserve">. 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Прием-передача дел в архив производится работником архива и работником структурного подразделения, при этом на всех экземплярах описи дел структурного подразделения против каждого дела, включенного в нее, делается отметка о наличии дела.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В конце каждого экземпляра описи дел структурного подразделения указываются цифрами и прописью количество фактически принятых в архив дел, итоговая запись подписывается лицом, ответственным за архив, и работником структурного подразделения, передавшего дела. Передача электронных документов в архив производится на основании описей электронных дел, документов структурных подразделений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 в двух идентичных экземплярах.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C80" w:rsidRPr="00BF4C80" w:rsidRDefault="00BF4C80" w:rsidP="00BF4C8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4C80">
        <w:rPr>
          <w:rFonts w:ascii="Arial" w:hAnsi="Arial" w:cs="Arial"/>
          <w:b/>
          <w:sz w:val="24"/>
          <w:szCs w:val="24"/>
        </w:rPr>
        <w:t>Использование документов, находящихся на хранении в архиве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Основными формами использования документов архива являются: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информационное обеспечение работников администрации;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исполнение запросов пользователей, в том числе запросов граждан социально-правового характера;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lastRenderedPageBreak/>
        <w:t>выдача документов и дел во временное пользование, предоставление копий архивных документов по запросам пользователей, в том числе в форме электронных документов.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Формами использования документов архива организации являются также: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информирование сторонних организаций о наличии и содержании имеющихся в архиве документов;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использование документов в средствах массовой информации;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использование документов для подготовки историко-информационных мероприятий: выставок, экскурсий, конференций;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организация доступа работников организации к документам архива путем использования информационно-телекоммуникационной сети.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>Архив ведет учет использования документов, в том числе выдачи документов и дел, выдачи архивных справок, выписок, копий документов.</w:t>
      </w:r>
    </w:p>
    <w:p w:rsidR="00BF4C80" w:rsidRPr="00BF4C80" w:rsidRDefault="00BF4C80" w:rsidP="00BF4C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4C80" w:rsidRPr="00BF4C80" w:rsidRDefault="00BF4C80" w:rsidP="00BF4C80">
      <w:pPr>
        <w:numPr>
          <w:ilvl w:val="0"/>
          <w:numId w:val="3"/>
        </w:num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BF4C80">
        <w:rPr>
          <w:rFonts w:ascii="Arial" w:hAnsi="Arial" w:cs="Arial"/>
          <w:b/>
          <w:sz w:val="24"/>
          <w:szCs w:val="24"/>
        </w:rPr>
        <w:t xml:space="preserve">Методическое руководство и </w:t>
      </w:r>
      <w:proofErr w:type="gramStart"/>
      <w:r w:rsidRPr="00BF4C80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BF4C80">
        <w:rPr>
          <w:rFonts w:ascii="Arial" w:hAnsi="Arial" w:cs="Arial"/>
          <w:b/>
          <w:sz w:val="24"/>
          <w:szCs w:val="24"/>
        </w:rPr>
        <w:t xml:space="preserve"> формированием и оформлением дел в  администрации и своевременной передачей их в архив осуществляет лицо, уполномоченной главой администрацией </w:t>
      </w:r>
      <w:proofErr w:type="spellStart"/>
      <w:r>
        <w:rPr>
          <w:rFonts w:ascii="Arial" w:hAnsi="Arial" w:cs="Arial"/>
          <w:b/>
          <w:sz w:val="24"/>
          <w:szCs w:val="24"/>
        </w:rPr>
        <w:t>Клетско-Почтовского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BF4C80">
        <w:rPr>
          <w:rFonts w:ascii="Arial" w:hAnsi="Arial" w:cs="Arial"/>
          <w:b/>
          <w:sz w:val="24"/>
          <w:szCs w:val="24"/>
        </w:rPr>
        <w:t>сельского поселения.</w:t>
      </w:r>
    </w:p>
    <w:p w:rsidR="00BF4C80" w:rsidRPr="00BF4C80" w:rsidRDefault="00BF4C80" w:rsidP="00BF4C80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:rsidR="00BF4C80" w:rsidRP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Pr="00BF4C80" w:rsidRDefault="00BF4C80" w:rsidP="00BF4C80">
      <w:pPr>
        <w:tabs>
          <w:tab w:val="left" w:pos="7455"/>
        </w:tabs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F4C80">
        <w:rPr>
          <w:rFonts w:ascii="Arial" w:hAnsi="Arial" w:cs="Arial"/>
          <w:sz w:val="24"/>
          <w:szCs w:val="24"/>
        </w:rPr>
        <w:tab/>
      </w:r>
    </w:p>
    <w:p w:rsidR="00BF4C80" w:rsidRP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P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Pr="00BF4C80" w:rsidRDefault="00BF4C80" w:rsidP="00BF4C80">
      <w:pPr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x-none"/>
        </w:rPr>
      </w:pPr>
    </w:p>
    <w:p w:rsidR="00BF4C80" w:rsidRPr="00BF4C80" w:rsidRDefault="00BF4C80" w:rsidP="00BF4C80">
      <w:pPr>
        <w:spacing w:after="0" w:line="240" w:lineRule="auto"/>
        <w:outlineLvl w:val="2"/>
        <w:rPr>
          <w:rFonts w:ascii="Arial" w:hAnsi="Arial" w:cs="Arial"/>
          <w:sz w:val="24"/>
          <w:szCs w:val="24"/>
          <w:lang w:eastAsia="x-none"/>
        </w:rPr>
      </w:pPr>
    </w:p>
    <w:bookmarkEnd w:id="0"/>
    <w:p w:rsidR="00BF4C80" w:rsidRPr="00BF4C80" w:rsidRDefault="00BF4C80">
      <w:pPr>
        <w:rPr>
          <w:lang w:val="x-none"/>
        </w:rPr>
      </w:pPr>
    </w:p>
    <w:sectPr w:rsidR="00BF4C80" w:rsidRPr="00BF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759C"/>
    <w:multiLevelType w:val="hybridMultilevel"/>
    <w:tmpl w:val="E6085494"/>
    <w:lvl w:ilvl="0" w:tplc="B73AD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6A745E"/>
    <w:multiLevelType w:val="hybridMultilevel"/>
    <w:tmpl w:val="165413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9397C"/>
    <w:multiLevelType w:val="hybridMultilevel"/>
    <w:tmpl w:val="942E1C10"/>
    <w:lvl w:ilvl="0" w:tplc="9D52D4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67"/>
    <w:rsid w:val="0000110F"/>
    <w:rsid w:val="00001C55"/>
    <w:rsid w:val="00001E1F"/>
    <w:rsid w:val="00003734"/>
    <w:rsid w:val="00003A14"/>
    <w:rsid w:val="00004E2B"/>
    <w:rsid w:val="0000712A"/>
    <w:rsid w:val="00010120"/>
    <w:rsid w:val="000106C9"/>
    <w:rsid w:val="00010B43"/>
    <w:rsid w:val="0001183D"/>
    <w:rsid w:val="00012A71"/>
    <w:rsid w:val="00013756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2F59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5D56"/>
    <w:rsid w:val="00086B11"/>
    <w:rsid w:val="00087098"/>
    <w:rsid w:val="000903E1"/>
    <w:rsid w:val="0009091C"/>
    <w:rsid w:val="000950C7"/>
    <w:rsid w:val="000974AB"/>
    <w:rsid w:val="00097B5B"/>
    <w:rsid w:val="000A059D"/>
    <w:rsid w:val="000A1128"/>
    <w:rsid w:val="000A1C46"/>
    <w:rsid w:val="000A22CB"/>
    <w:rsid w:val="000A37C1"/>
    <w:rsid w:val="000A4F93"/>
    <w:rsid w:val="000A6E97"/>
    <w:rsid w:val="000B3B89"/>
    <w:rsid w:val="000B3B9D"/>
    <w:rsid w:val="000B4C1B"/>
    <w:rsid w:val="000B50EF"/>
    <w:rsid w:val="000B66EE"/>
    <w:rsid w:val="000B73C7"/>
    <w:rsid w:val="000C19AB"/>
    <w:rsid w:val="000C4F3D"/>
    <w:rsid w:val="000C51EB"/>
    <w:rsid w:val="000D008F"/>
    <w:rsid w:val="000D178B"/>
    <w:rsid w:val="000D221A"/>
    <w:rsid w:val="000D25A8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4FDB"/>
    <w:rsid w:val="000E67E3"/>
    <w:rsid w:val="000E6C1B"/>
    <w:rsid w:val="000F18A7"/>
    <w:rsid w:val="000F1B35"/>
    <w:rsid w:val="000F2D93"/>
    <w:rsid w:val="000F6398"/>
    <w:rsid w:val="0010045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2705B"/>
    <w:rsid w:val="001272E1"/>
    <w:rsid w:val="00127D07"/>
    <w:rsid w:val="00133390"/>
    <w:rsid w:val="00134717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587F"/>
    <w:rsid w:val="001C5C3F"/>
    <w:rsid w:val="001C7DFE"/>
    <w:rsid w:val="001D2B7E"/>
    <w:rsid w:val="001D41B0"/>
    <w:rsid w:val="001D4C84"/>
    <w:rsid w:val="001E0B8A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5AB2"/>
    <w:rsid w:val="00216183"/>
    <w:rsid w:val="00217897"/>
    <w:rsid w:val="00220B7D"/>
    <w:rsid w:val="00221060"/>
    <w:rsid w:val="002233B0"/>
    <w:rsid w:val="00224187"/>
    <w:rsid w:val="00230638"/>
    <w:rsid w:val="0023189C"/>
    <w:rsid w:val="00231EB6"/>
    <w:rsid w:val="00232B89"/>
    <w:rsid w:val="00234AFA"/>
    <w:rsid w:val="00234CD7"/>
    <w:rsid w:val="0023533C"/>
    <w:rsid w:val="002370A2"/>
    <w:rsid w:val="00240451"/>
    <w:rsid w:val="002420CD"/>
    <w:rsid w:val="00243624"/>
    <w:rsid w:val="0024684F"/>
    <w:rsid w:val="002476AB"/>
    <w:rsid w:val="00247D69"/>
    <w:rsid w:val="002542D0"/>
    <w:rsid w:val="00255B2B"/>
    <w:rsid w:val="00255C8D"/>
    <w:rsid w:val="00256270"/>
    <w:rsid w:val="00256C45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97C3C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4968"/>
    <w:rsid w:val="002D574B"/>
    <w:rsid w:val="002D7A3C"/>
    <w:rsid w:val="002D7D75"/>
    <w:rsid w:val="002E1BA0"/>
    <w:rsid w:val="002E3945"/>
    <w:rsid w:val="002E5F7C"/>
    <w:rsid w:val="002F0599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2A0E"/>
    <w:rsid w:val="00383EE8"/>
    <w:rsid w:val="00384772"/>
    <w:rsid w:val="00385957"/>
    <w:rsid w:val="00387EDA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3224"/>
    <w:rsid w:val="004150D3"/>
    <w:rsid w:val="00416B48"/>
    <w:rsid w:val="0041736A"/>
    <w:rsid w:val="0042054D"/>
    <w:rsid w:val="004226CF"/>
    <w:rsid w:val="00425148"/>
    <w:rsid w:val="00427112"/>
    <w:rsid w:val="00432806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BC3"/>
    <w:rsid w:val="00441CDF"/>
    <w:rsid w:val="00443119"/>
    <w:rsid w:val="00443D35"/>
    <w:rsid w:val="0044644C"/>
    <w:rsid w:val="00450D9B"/>
    <w:rsid w:val="00451AC7"/>
    <w:rsid w:val="00453B5E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2611"/>
    <w:rsid w:val="00496C8F"/>
    <w:rsid w:val="00496F54"/>
    <w:rsid w:val="004A1290"/>
    <w:rsid w:val="004A78EC"/>
    <w:rsid w:val="004B0DED"/>
    <w:rsid w:val="004B2362"/>
    <w:rsid w:val="004B4B86"/>
    <w:rsid w:val="004B6BAD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4A86"/>
    <w:rsid w:val="004E7908"/>
    <w:rsid w:val="004F0DDA"/>
    <w:rsid w:val="004F38CE"/>
    <w:rsid w:val="004F3B84"/>
    <w:rsid w:val="004F4051"/>
    <w:rsid w:val="0050014D"/>
    <w:rsid w:val="005008BF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4DE8"/>
    <w:rsid w:val="005354B6"/>
    <w:rsid w:val="00543A67"/>
    <w:rsid w:val="00544403"/>
    <w:rsid w:val="00545925"/>
    <w:rsid w:val="00546A26"/>
    <w:rsid w:val="00557371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97963"/>
    <w:rsid w:val="005A1672"/>
    <w:rsid w:val="005A26C0"/>
    <w:rsid w:val="005A52E4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5753"/>
    <w:rsid w:val="005C6A9B"/>
    <w:rsid w:val="005D2D66"/>
    <w:rsid w:val="005D43C7"/>
    <w:rsid w:val="005D44C9"/>
    <w:rsid w:val="005D496D"/>
    <w:rsid w:val="005D6457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30806"/>
    <w:rsid w:val="00637C45"/>
    <w:rsid w:val="00640698"/>
    <w:rsid w:val="00644986"/>
    <w:rsid w:val="006468C9"/>
    <w:rsid w:val="00653E80"/>
    <w:rsid w:val="00654F9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875E9"/>
    <w:rsid w:val="00692F16"/>
    <w:rsid w:val="006934F3"/>
    <w:rsid w:val="0069363E"/>
    <w:rsid w:val="00694316"/>
    <w:rsid w:val="00695E2C"/>
    <w:rsid w:val="00696E71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1669"/>
    <w:rsid w:val="006E33A5"/>
    <w:rsid w:val="006E4C89"/>
    <w:rsid w:val="006F3D7F"/>
    <w:rsid w:val="006F59F2"/>
    <w:rsid w:val="007023E3"/>
    <w:rsid w:val="007036A5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3BB9"/>
    <w:rsid w:val="00723D41"/>
    <w:rsid w:val="007247AF"/>
    <w:rsid w:val="00725483"/>
    <w:rsid w:val="007265A1"/>
    <w:rsid w:val="00727AB6"/>
    <w:rsid w:val="00730463"/>
    <w:rsid w:val="0073193E"/>
    <w:rsid w:val="00731BC0"/>
    <w:rsid w:val="00734E73"/>
    <w:rsid w:val="0073530A"/>
    <w:rsid w:val="007354DC"/>
    <w:rsid w:val="007378EF"/>
    <w:rsid w:val="007413B4"/>
    <w:rsid w:val="00741CA6"/>
    <w:rsid w:val="00741DFA"/>
    <w:rsid w:val="007520EA"/>
    <w:rsid w:val="00752762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80130"/>
    <w:rsid w:val="00781507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2D29"/>
    <w:rsid w:val="007A4892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074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8FC"/>
    <w:rsid w:val="007F0CE9"/>
    <w:rsid w:val="007F3D1B"/>
    <w:rsid w:val="007F759C"/>
    <w:rsid w:val="00801833"/>
    <w:rsid w:val="00804BC1"/>
    <w:rsid w:val="00805A0A"/>
    <w:rsid w:val="0080681B"/>
    <w:rsid w:val="00806EBA"/>
    <w:rsid w:val="00811174"/>
    <w:rsid w:val="00811843"/>
    <w:rsid w:val="008138D7"/>
    <w:rsid w:val="00813F2A"/>
    <w:rsid w:val="00814A5B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411"/>
    <w:rsid w:val="0087686B"/>
    <w:rsid w:val="00876A3A"/>
    <w:rsid w:val="0087721C"/>
    <w:rsid w:val="00880029"/>
    <w:rsid w:val="008806E2"/>
    <w:rsid w:val="008818BA"/>
    <w:rsid w:val="008822D1"/>
    <w:rsid w:val="00883560"/>
    <w:rsid w:val="00890FD9"/>
    <w:rsid w:val="00893449"/>
    <w:rsid w:val="00894CCA"/>
    <w:rsid w:val="00897106"/>
    <w:rsid w:val="008971B3"/>
    <w:rsid w:val="00897398"/>
    <w:rsid w:val="008A0E6A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784D"/>
    <w:rsid w:val="008C5619"/>
    <w:rsid w:val="008C56AB"/>
    <w:rsid w:val="008C5700"/>
    <w:rsid w:val="008C63B6"/>
    <w:rsid w:val="008D080A"/>
    <w:rsid w:val="008D389F"/>
    <w:rsid w:val="008D6022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301E6"/>
    <w:rsid w:val="009303AB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674C1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AB8"/>
    <w:rsid w:val="009E7DFE"/>
    <w:rsid w:val="009F22AE"/>
    <w:rsid w:val="009F3B82"/>
    <w:rsid w:val="009F59A8"/>
    <w:rsid w:val="009F6329"/>
    <w:rsid w:val="00A01936"/>
    <w:rsid w:val="00A027B9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288D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1475"/>
    <w:rsid w:val="00AA41CD"/>
    <w:rsid w:val="00AA5A3A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4BE2"/>
    <w:rsid w:val="00AC75A2"/>
    <w:rsid w:val="00AD0C40"/>
    <w:rsid w:val="00AD21F2"/>
    <w:rsid w:val="00AD444E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AF6448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B0A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504D"/>
    <w:rsid w:val="00B661DF"/>
    <w:rsid w:val="00B6702B"/>
    <w:rsid w:val="00B6713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0E08"/>
    <w:rsid w:val="00BA378D"/>
    <w:rsid w:val="00BA78B6"/>
    <w:rsid w:val="00BB12CD"/>
    <w:rsid w:val="00BB465E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3072"/>
    <w:rsid w:val="00BF4304"/>
    <w:rsid w:val="00BF4C80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0CB5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0F07"/>
    <w:rsid w:val="00C3111A"/>
    <w:rsid w:val="00C323C7"/>
    <w:rsid w:val="00C33B22"/>
    <w:rsid w:val="00C343A1"/>
    <w:rsid w:val="00C353E7"/>
    <w:rsid w:val="00C374A0"/>
    <w:rsid w:val="00C42489"/>
    <w:rsid w:val="00C44CB5"/>
    <w:rsid w:val="00C450F2"/>
    <w:rsid w:val="00C50E6A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0998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B8C"/>
    <w:rsid w:val="00CA3D9D"/>
    <w:rsid w:val="00CA5CAD"/>
    <w:rsid w:val="00CA7D69"/>
    <w:rsid w:val="00CB109D"/>
    <w:rsid w:val="00CB2FEE"/>
    <w:rsid w:val="00CB415B"/>
    <w:rsid w:val="00CB41E9"/>
    <w:rsid w:val="00CB4428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D1131"/>
    <w:rsid w:val="00CD1271"/>
    <w:rsid w:val="00CD442B"/>
    <w:rsid w:val="00CD515E"/>
    <w:rsid w:val="00CD524B"/>
    <w:rsid w:val="00CD7EA3"/>
    <w:rsid w:val="00CE456D"/>
    <w:rsid w:val="00CE7B0B"/>
    <w:rsid w:val="00CF0ACA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02BC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316E0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DAE"/>
    <w:rsid w:val="00D8620C"/>
    <w:rsid w:val="00D87155"/>
    <w:rsid w:val="00D87B0E"/>
    <w:rsid w:val="00D93ACB"/>
    <w:rsid w:val="00D967EA"/>
    <w:rsid w:val="00D97E23"/>
    <w:rsid w:val="00DA31AD"/>
    <w:rsid w:val="00DA48DB"/>
    <w:rsid w:val="00DA75A1"/>
    <w:rsid w:val="00DA7E33"/>
    <w:rsid w:val="00DB07F6"/>
    <w:rsid w:val="00DB4284"/>
    <w:rsid w:val="00DB4A51"/>
    <w:rsid w:val="00DB4EF5"/>
    <w:rsid w:val="00DB54BB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6029"/>
    <w:rsid w:val="00DD74F6"/>
    <w:rsid w:val="00DE2431"/>
    <w:rsid w:val="00DE33B4"/>
    <w:rsid w:val="00DE4080"/>
    <w:rsid w:val="00DE5698"/>
    <w:rsid w:val="00DF0ED5"/>
    <w:rsid w:val="00DF5081"/>
    <w:rsid w:val="00DF5F4D"/>
    <w:rsid w:val="00DF7000"/>
    <w:rsid w:val="00E01C05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6783B"/>
    <w:rsid w:val="00E714AF"/>
    <w:rsid w:val="00E71EAC"/>
    <w:rsid w:val="00E770E2"/>
    <w:rsid w:val="00E8229F"/>
    <w:rsid w:val="00E82DEF"/>
    <w:rsid w:val="00E8376D"/>
    <w:rsid w:val="00E8557C"/>
    <w:rsid w:val="00E92637"/>
    <w:rsid w:val="00E93DC1"/>
    <w:rsid w:val="00E9408A"/>
    <w:rsid w:val="00E9773D"/>
    <w:rsid w:val="00EA013E"/>
    <w:rsid w:val="00EA434F"/>
    <w:rsid w:val="00EA58A5"/>
    <w:rsid w:val="00EB402E"/>
    <w:rsid w:val="00EC0310"/>
    <w:rsid w:val="00EC3218"/>
    <w:rsid w:val="00EC5E12"/>
    <w:rsid w:val="00EC6E83"/>
    <w:rsid w:val="00EC790C"/>
    <w:rsid w:val="00ED08CD"/>
    <w:rsid w:val="00ED1B9F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200E"/>
    <w:rsid w:val="00F04224"/>
    <w:rsid w:val="00F06CCF"/>
    <w:rsid w:val="00F14454"/>
    <w:rsid w:val="00F14C70"/>
    <w:rsid w:val="00F15343"/>
    <w:rsid w:val="00F15B29"/>
    <w:rsid w:val="00F16B84"/>
    <w:rsid w:val="00F16FA6"/>
    <w:rsid w:val="00F1793A"/>
    <w:rsid w:val="00F17EF8"/>
    <w:rsid w:val="00F203C9"/>
    <w:rsid w:val="00F2067D"/>
    <w:rsid w:val="00F22305"/>
    <w:rsid w:val="00F24569"/>
    <w:rsid w:val="00F25E89"/>
    <w:rsid w:val="00F26A71"/>
    <w:rsid w:val="00F303E1"/>
    <w:rsid w:val="00F30F07"/>
    <w:rsid w:val="00F3239B"/>
    <w:rsid w:val="00F32C59"/>
    <w:rsid w:val="00F32DB9"/>
    <w:rsid w:val="00F34F58"/>
    <w:rsid w:val="00F3522C"/>
    <w:rsid w:val="00F36B38"/>
    <w:rsid w:val="00F36DD0"/>
    <w:rsid w:val="00F403CA"/>
    <w:rsid w:val="00F4080E"/>
    <w:rsid w:val="00F41887"/>
    <w:rsid w:val="00F42203"/>
    <w:rsid w:val="00F423ED"/>
    <w:rsid w:val="00F42582"/>
    <w:rsid w:val="00F453FF"/>
    <w:rsid w:val="00F45412"/>
    <w:rsid w:val="00F47A75"/>
    <w:rsid w:val="00F52AE5"/>
    <w:rsid w:val="00F53218"/>
    <w:rsid w:val="00F55E6B"/>
    <w:rsid w:val="00F561C0"/>
    <w:rsid w:val="00F63731"/>
    <w:rsid w:val="00F66672"/>
    <w:rsid w:val="00F6751F"/>
    <w:rsid w:val="00F67E82"/>
    <w:rsid w:val="00F72EC4"/>
    <w:rsid w:val="00F731D3"/>
    <w:rsid w:val="00F7621D"/>
    <w:rsid w:val="00F77245"/>
    <w:rsid w:val="00F777CA"/>
    <w:rsid w:val="00F80C69"/>
    <w:rsid w:val="00F81267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4E12"/>
    <w:rsid w:val="00FC72ED"/>
    <w:rsid w:val="00FD0C38"/>
    <w:rsid w:val="00FD3CE3"/>
    <w:rsid w:val="00FD599B"/>
    <w:rsid w:val="00FD6F92"/>
    <w:rsid w:val="00FD7E89"/>
    <w:rsid w:val="00FE09E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8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F4C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80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4C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F4C8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2019-04-17T04:53:00Z</cp:lastPrinted>
  <dcterms:created xsi:type="dcterms:W3CDTF">2019-04-08T06:41:00Z</dcterms:created>
  <dcterms:modified xsi:type="dcterms:W3CDTF">2019-04-17T04:53:00Z</dcterms:modified>
</cp:coreProperties>
</file>