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11" w:rsidRPr="00DE6202" w:rsidRDefault="00670811" w:rsidP="00670811">
      <w:pPr>
        <w:widowControl w:val="0"/>
        <w:spacing w:line="200" w:lineRule="atLeast"/>
        <w:rPr>
          <w:rFonts w:eastAsia="Andale Sans UI"/>
          <w:b/>
          <w:bCs/>
          <w:kern w:val="2"/>
          <w:sz w:val="24"/>
          <w:szCs w:val="24"/>
          <w:lang w:eastAsia="en-US"/>
        </w:rPr>
      </w:pPr>
      <w:r>
        <w:rPr>
          <w:rFonts w:eastAsia="Andale Sans UI"/>
          <w:b/>
          <w:bCs/>
          <w:kern w:val="2"/>
          <w:sz w:val="24"/>
          <w:szCs w:val="24"/>
          <w:lang w:eastAsia="en-US"/>
        </w:rPr>
        <w:t xml:space="preserve">                                                   </w:t>
      </w:r>
      <w:r w:rsidRPr="00DE6202">
        <w:rPr>
          <w:rFonts w:eastAsia="Andale Sans UI"/>
          <w:b/>
          <w:bCs/>
          <w:kern w:val="2"/>
          <w:sz w:val="24"/>
          <w:szCs w:val="24"/>
          <w:lang w:eastAsia="en-US"/>
        </w:rPr>
        <w:t>АДМИНИСТРАЦИЯ</w:t>
      </w:r>
    </w:p>
    <w:p w:rsidR="00670811" w:rsidRPr="00DE6202" w:rsidRDefault="00670811" w:rsidP="00670811">
      <w:pPr>
        <w:widowControl w:val="0"/>
        <w:spacing w:line="200" w:lineRule="atLeast"/>
        <w:jc w:val="center"/>
        <w:rPr>
          <w:rFonts w:eastAsia="Andale Sans UI"/>
          <w:b/>
          <w:bCs/>
          <w:kern w:val="2"/>
          <w:sz w:val="24"/>
          <w:szCs w:val="24"/>
          <w:lang w:eastAsia="en-US"/>
        </w:rPr>
      </w:pPr>
      <w:r w:rsidRPr="00DE6202">
        <w:rPr>
          <w:rFonts w:eastAsia="Andale Sans UI"/>
          <w:b/>
          <w:bCs/>
          <w:kern w:val="2"/>
          <w:sz w:val="24"/>
          <w:szCs w:val="24"/>
          <w:lang w:eastAsia="en-US"/>
        </w:rPr>
        <w:t xml:space="preserve"> КЛЕТСКО-ПОЧТОВСКОГО  СЕЛЬСКОГО ПОСЕЛЕНИЯ СЕРАФИМОВИЧСКОГО МУНИЦИПАЛЬНОГО РАЙОНА</w:t>
      </w:r>
    </w:p>
    <w:p w:rsidR="00670811" w:rsidRPr="00DE6202" w:rsidRDefault="00670811" w:rsidP="00670811">
      <w:pPr>
        <w:widowControl w:val="0"/>
        <w:spacing w:line="200" w:lineRule="atLeast"/>
        <w:rPr>
          <w:rFonts w:eastAsia="Andale Sans UI"/>
          <w:b/>
          <w:bCs/>
          <w:kern w:val="2"/>
          <w:sz w:val="24"/>
          <w:szCs w:val="24"/>
          <w:lang w:eastAsia="en-US"/>
        </w:rPr>
      </w:pPr>
      <w:r w:rsidRPr="00DE6202">
        <w:rPr>
          <w:rFonts w:eastAsia="Andale Sans UI"/>
          <w:b/>
          <w:bCs/>
          <w:kern w:val="2"/>
          <w:sz w:val="24"/>
          <w:szCs w:val="24"/>
          <w:lang w:eastAsia="en-US"/>
        </w:rPr>
        <w:t xml:space="preserve">                                     ВОЛГОГРАДСКОЙ ОБЛАСТИ</w:t>
      </w:r>
    </w:p>
    <w:p w:rsidR="00670811" w:rsidRPr="00DE6202" w:rsidRDefault="00670811" w:rsidP="00670811">
      <w:pPr>
        <w:widowControl w:val="0"/>
        <w:pBdr>
          <w:bottom w:val="single" w:sz="8" w:space="2" w:color="000000"/>
        </w:pBdr>
        <w:spacing w:line="200" w:lineRule="atLeast"/>
        <w:rPr>
          <w:rFonts w:eastAsia="Andale Sans UI"/>
          <w:i/>
          <w:iCs/>
          <w:kern w:val="2"/>
          <w:sz w:val="24"/>
          <w:szCs w:val="24"/>
          <w:lang w:eastAsia="en-US"/>
        </w:rPr>
      </w:pPr>
      <w:r w:rsidRPr="00DE6202">
        <w:rPr>
          <w:rFonts w:eastAsia="Andale Sans UI"/>
          <w:i/>
          <w:iCs/>
          <w:kern w:val="2"/>
          <w:sz w:val="24"/>
          <w:szCs w:val="24"/>
          <w:lang w:eastAsia="en-US"/>
        </w:rPr>
        <w:t>403459,хутор Клетско-Почтовский Серафимовичский район Волгоградская область</w:t>
      </w:r>
    </w:p>
    <w:p w:rsidR="00670811" w:rsidRDefault="00670811" w:rsidP="00670811">
      <w:pPr>
        <w:jc w:val="center"/>
        <w:rPr>
          <w:b/>
          <w:sz w:val="28"/>
        </w:rPr>
      </w:pPr>
    </w:p>
    <w:p w:rsidR="00670811" w:rsidRDefault="00670811" w:rsidP="00670811">
      <w:pPr>
        <w:rPr>
          <w:b/>
          <w:sz w:val="28"/>
        </w:rPr>
      </w:pPr>
      <w:r>
        <w:rPr>
          <w:b/>
          <w:sz w:val="28"/>
        </w:rPr>
        <w:t xml:space="preserve">                                    ПОСТАНОВЛЕНИЕ</w:t>
      </w:r>
    </w:p>
    <w:p w:rsidR="00391EE2" w:rsidRDefault="00FA4C4F">
      <w:pPr>
        <w:rPr>
          <w:sz w:val="24"/>
          <w:szCs w:val="24"/>
        </w:rPr>
      </w:pPr>
      <w:r>
        <w:rPr>
          <w:sz w:val="24"/>
          <w:szCs w:val="24"/>
        </w:rPr>
        <w:t>№ 19</w:t>
      </w:r>
      <w:r w:rsidR="00670811">
        <w:rPr>
          <w:sz w:val="24"/>
          <w:szCs w:val="24"/>
        </w:rPr>
        <w:t xml:space="preserve">                                                                                                      26 апреля 2017 года</w:t>
      </w:r>
    </w:p>
    <w:p w:rsidR="00670811" w:rsidRDefault="00670811">
      <w:pPr>
        <w:rPr>
          <w:sz w:val="24"/>
          <w:szCs w:val="24"/>
        </w:rPr>
      </w:pPr>
    </w:p>
    <w:p w:rsidR="00670811" w:rsidRDefault="00670811">
      <w:pPr>
        <w:rPr>
          <w:sz w:val="24"/>
          <w:szCs w:val="24"/>
        </w:rPr>
      </w:pPr>
      <w:r>
        <w:rPr>
          <w:sz w:val="24"/>
          <w:szCs w:val="24"/>
        </w:rPr>
        <w:t>«О внесении изменений и дополнений</w:t>
      </w:r>
    </w:p>
    <w:p w:rsidR="00670811" w:rsidRDefault="00670811">
      <w:pPr>
        <w:rPr>
          <w:sz w:val="24"/>
          <w:szCs w:val="24"/>
        </w:rPr>
      </w:pPr>
      <w:r>
        <w:rPr>
          <w:sz w:val="24"/>
          <w:szCs w:val="24"/>
        </w:rPr>
        <w:t xml:space="preserve">в Постановление администрации </w:t>
      </w:r>
      <w:proofErr w:type="spellStart"/>
      <w:r>
        <w:rPr>
          <w:sz w:val="24"/>
          <w:szCs w:val="24"/>
        </w:rPr>
        <w:t>Клетско</w:t>
      </w:r>
      <w:proofErr w:type="spellEnd"/>
      <w:r>
        <w:rPr>
          <w:sz w:val="24"/>
          <w:szCs w:val="24"/>
        </w:rPr>
        <w:t>-</w:t>
      </w:r>
    </w:p>
    <w:p w:rsidR="00670811" w:rsidRDefault="00670811">
      <w:pPr>
        <w:rPr>
          <w:sz w:val="24"/>
          <w:szCs w:val="24"/>
        </w:rPr>
      </w:pPr>
      <w:proofErr w:type="spellStart"/>
      <w:r>
        <w:rPr>
          <w:sz w:val="24"/>
          <w:szCs w:val="24"/>
        </w:rPr>
        <w:t>Почтовского</w:t>
      </w:r>
      <w:proofErr w:type="spellEnd"/>
      <w:r>
        <w:rPr>
          <w:sz w:val="24"/>
          <w:szCs w:val="24"/>
        </w:rPr>
        <w:t xml:space="preserve"> сельского поселения </w:t>
      </w:r>
      <w:proofErr w:type="spellStart"/>
      <w:r>
        <w:rPr>
          <w:sz w:val="24"/>
          <w:szCs w:val="24"/>
        </w:rPr>
        <w:t>Серафимовичского</w:t>
      </w:r>
      <w:bookmarkStart w:id="0" w:name="_GoBack"/>
      <w:bookmarkEnd w:id="0"/>
      <w:proofErr w:type="spellEnd"/>
    </w:p>
    <w:p w:rsidR="00670811" w:rsidRDefault="00670811">
      <w:pPr>
        <w:rPr>
          <w:sz w:val="24"/>
          <w:szCs w:val="24"/>
        </w:rPr>
      </w:pPr>
      <w:r>
        <w:rPr>
          <w:sz w:val="24"/>
          <w:szCs w:val="24"/>
        </w:rPr>
        <w:t xml:space="preserve">муниципального района Волгоградской области </w:t>
      </w:r>
    </w:p>
    <w:p w:rsidR="00670811" w:rsidRDefault="00670811">
      <w:pPr>
        <w:rPr>
          <w:sz w:val="24"/>
          <w:szCs w:val="24"/>
        </w:rPr>
      </w:pPr>
      <w:r>
        <w:rPr>
          <w:sz w:val="24"/>
          <w:szCs w:val="24"/>
        </w:rPr>
        <w:t>от 20 января 2016 № 8 «Об утверждении порядка</w:t>
      </w:r>
    </w:p>
    <w:p w:rsidR="00670811" w:rsidRDefault="00670811">
      <w:pPr>
        <w:rPr>
          <w:sz w:val="24"/>
          <w:szCs w:val="24"/>
        </w:rPr>
      </w:pPr>
      <w:r>
        <w:rPr>
          <w:sz w:val="24"/>
          <w:szCs w:val="24"/>
        </w:rPr>
        <w:t>формирования, утверждения и ведения планов</w:t>
      </w:r>
    </w:p>
    <w:p w:rsidR="00670811" w:rsidRDefault="00670811">
      <w:pPr>
        <w:rPr>
          <w:sz w:val="24"/>
          <w:szCs w:val="24"/>
        </w:rPr>
      </w:pPr>
      <w:r>
        <w:rPr>
          <w:sz w:val="24"/>
          <w:szCs w:val="24"/>
        </w:rPr>
        <w:t xml:space="preserve">закупок товаров, работ, услуг для обеспечения </w:t>
      </w:r>
    </w:p>
    <w:p w:rsidR="00670811" w:rsidRDefault="00670811">
      <w:pPr>
        <w:rPr>
          <w:sz w:val="24"/>
          <w:szCs w:val="24"/>
        </w:rPr>
      </w:pPr>
      <w:r>
        <w:rPr>
          <w:sz w:val="24"/>
          <w:szCs w:val="24"/>
        </w:rPr>
        <w:t>му</w:t>
      </w:r>
      <w:r w:rsidR="00A663EF">
        <w:rPr>
          <w:sz w:val="24"/>
          <w:szCs w:val="24"/>
        </w:rPr>
        <w:t xml:space="preserve">ниципальных нужд </w:t>
      </w:r>
      <w:proofErr w:type="spellStart"/>
      <w:r w:rsidR="00A663EF">
        <w:rPr>
          <w:sz w:val="24"/>
          <w:szCs w:val="24"/>
        </w:rPr>
        <w:t>Клетско-По</w:t>
      </w:r>
      <w:r>
        <w:rPr>
          <w:sz w:val="24"/>
          <w:szCs w:val="24"/>
        </w:rPr>
        <w:t>ч</w:t>
      </w:r>
      <w:r w:rsidR="00A663EF">
        <w:rPr>
          <w:sz w:val="24"/>
          <w:szCs w:val="24"/>
        </w:rPr>
        <w:t>т</w:t>
      </w:r>
      <w:r>
        <w:rPr>
          <w:sz w:val="24"/>
          <w:szCs w:val="24"/>
        </w:rPr>
        <w:t>овского</w:t>
      </w:r>
      <w:proofErr w:type="spellEnd"/>
      <w:r>
        <w:rPr>
          <w:sz w:val="24"/>
          <w:szCs w:val="24"/>
        </w:rPr>
        <w:t xml:space="preserve"> </w:t>
      </w:r>
    </w:p>
    <w:p w:rsidR="00670811" w:rsidRDefault="00670811">
      <w:pPr>
        <w:rPr>
          <w:sz w:val="24"/>
          <w:szCs w:val="24"/>
        </w:rPr>
      </w:pPr>
      <w:r>
        <w:rPr>
          <w:sz w:val="24"/>
          <w:szCs w:val="24"/>
        </w:rPr>
        <w:t>сельского поселения»</w:t>
      </w:r>
    </w:p>
    <w:p w:rsidR="00660FEA" w:rsidRDefault="00660FEA">
      <w:pPr>
        <w:rPr>
          <w:sz w:val="24"/>
          <w:szCs w:val="24"/>
        </w:rPr>
      </w:pPr>
    </w:p>
    <w:p w:rsidR="00660FEA" w:rsidRDefault="00660FEA">
      <w:pPr>
        <w:rPr>
          <w:sz w:val="24"/>
          <w:szCs w:val="24"/>
        </w:rPr>
      </w:pPr>
      <w:r>
        <w:rPr>
          <w:sz w:val="24"/>
          <w:szCs w:val="24"/>
        </w:rPr>
        <w:t xml:space="preserve">  </w:t>
      </w:r>
      <w:r w:rsidR="00AF0D92">
        <w:rPr>
          <w:sz w:val="24"/>
          <w:szCs w:val="24"/>
        </w:rPr>
        <w:t xml:space="preserve">    </w:t>
      </w:r>
      <w:r>
        <w:rPr>
          <w:sz w:val="24"/>
          <w:szCs w:val="24"/>
        </w:rPr>
        <w:t xml:space="preserve"> </w:t>
      </w:r>
      <w:proofErr w:type="gramStart"/>
      <w:r>
        <w:rPr>
          <w:sz w:val="24"/>
          <w:szCs w:val="24"/>
        </w:rPr>
        <w:t>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w:t>
      </w:r>
      <w:proofErr w:type="gramEnd"/>
      <w:r>
        <w:rPr>
          <w:sz w:val="24"/>
          <w:szCs w:val="24"/>
        </w:rPr>
        <w:t xml:space="preserve"> к форме планов закупок товаров, работ, услуг», постановлением Правительства Российской Федерации от 25 января 2017 года № 73 «О внесении изменений в некоторые акты Правительства Российской Федерации</w:t>
      </w:r>
      <w:r w:rsidR="00646475">
        <w:rPr>
          <w:sz w:val="24"/>
          <w:szCs w:val="24"/>
        </w:rPr>
        <w:t>» и руководствуясь Уставом Клетско-Почтовского сельского поселения,</w:t>
      </w:r>
    </w:p>
    <w:p w:rsidR="00646475" w:rsidRDefault="00646475">
      <w:pPr>
        <w:rPr>
          <w:sz w:val="24"/>
          <w:szCs w:val="24"/>
        </w:rPr>
      </w:pPr>
    </w:p>
    <w:p w:rsidR="00646475" w:rsidRDefault="00646475">
      <w:pPr>
        <w:rPr>
          <w:sz w:val="24"/>
          <w:szCs w:val="24"/>
        </w:rPr>
      </w:pPr>
      <w:r>
        <w:rPr>
          <w:sz w:val="24"/>
          <w:szCs w:val="24"/>
        </w:rPr>
        <w:t xml:space="preserve">     ПОСТАНОВЛЯЮ:</w:t>
      </w:r>
    </w:p>
    <w:p w:rsidR="00100856" w:rsidRDefault="00100856">
      <w:pPr>
        <w:rPr>
          <w:sz w:val="24"/>
          <w:szCs w:val="24"/>
        </w:rPr>
      </w:pPr>
    </w:p>
    <w:p w:rsidR="00646475" w:rsidRDefault="00646475">
      <w:pPr>
        <w:rPr>
          <w:sz w:val="24"/>
          <w:szCs w:val="24"/>
        </w:rPr>
      </w:pPr>
      <w:r w:rsidRPr="00100856">
        <w:rPr>
          <w:sz w:val="24"/>
          <w:szCs w:val="24"/>
          <w:u w:val="single"/>
        </w:rPr>
        <w:t xml:space="preserve"> Пункт 6</w:t>
      </w:r>
      <w:r>
        <w:rPr>
          <w:sz w:val="24"/>
          <w:szCs w:val="24"/>
        </w:rPr>
        <w:t xml:space="preserve"> Порядка формирования, утверждения и ведения планов закупок товаров, работ, услуг для обеспечения муниципальных нужд Клетско-Почтовского сельского поселения (далее-Порядка), </w:t>
      </w:r>
      <w:r w:rsidRPr="000D3D7D">
        <w:rPr>
          <w:sz w:val="24"/>
          <w:szCs w:val="24"/>
          <w:u w:val="single"/>
        </w:rPr>
        <w:t xml:space="preserve">дополнить </w:t>
      </w:r>
      <w:proofErr w:type="gramStart"/>
      <w:r w:rsidRPr="000D3D7D">
        <w:rPr>
          <w:sz w:val="24"/>
          <w:szCs w:val="24"/>
          <w:u w:val="single"/>
        </w:rPr>
        <w:t xml:space="preserve">подпунктом </w:t>
      </w:r>
      <w:r w:rsidR="000D3D7D" w:rsidRPr="000D3D7D">
        <w:rPr>
          <w:sz w:val="24"/>
          <w:szCs w:val="24"/>
          <w:u w:val="single"/>
        </w:rPr>
        <w:t>«</w:t>
      </w:r>
      <w:r w:rsidRPr="000D3D7D">
        <w:rPr>
          <w:sz w:val="24"/>
          <w:szCs w:val="24"/>
          <w:u w:val="single"/>
        </w:rPr>
        <w:t>б</w:t>
      </w:r>
      <w:proofErr w:type="gramEnd"/>
      <w:r w:rsidRPr="000D3D7D">
        <w:rPr>
          <w:sz w:val="24"/>
          <w:szCs w:val="24"/>
          <w:u w:val="single"/>
        </w:rPr>
        <w:t>(1)</w:t>
      </w:r>
      <w:r w:rsidR="000D3D7D" w:rsidRPr="000D3D7D">
        <w:rPr>
          <w:sz w:val="24"/>
          <w:szCs w:val="24"/>
          <w:u w:val="single"/>
        </w:rPr>
        <w:t>»</w:t>
      </w:r>
      <w:r>
        <w:rPr>
          <w:sz w:val="24"/>
          <w:szCs w:val="24"/>
        </w:rPr>
        <w:t xml:space="preserve"> следующего содержания:</w:t>
      </w:r>
    </w:p>
    <w:p w:rsidR="00646475" w:rsidRDefault="00646475">
      <w:pPr>
        <w:rPr>
          <w:sz w:val="24"/>
          <w:szCs w:val="24"/>
          <w:shd w:val="clear" w:color="auto" w:fill="FFFFFF"/>
        </w:rPr>
      </w:pPr>
      <w:r>
        <w:rPr>
          <w:sz w:val="24"/>
          <w:szCs w:val="24"/>
        </w:rPr>
        <w:t xml:space="preserve">  </w:t>
      </w:r>
      <w:r w:rsidR="00100856">
        <w:rPr>
          <w:sz w:val="24"/>
          <w:szCs w:val="24"/>
        </w:rPr>
        <w:t xml:space="preserve">  «</w:t>
      </w:r>
      <w:proofErr w:type="gramStart"/>
      <w:r>
        <w:rPr>
          <w:sz w:val="24"/>
          <w:szCs w:val="24"/>
        </w:rPr>
        <w:t>б</w:t>
      </w:r>
      <w:proofErr w:type="gramEnd"/>
      <w:r>
        <w:rPr>
          <w:sz w:val="24"/>
          <w:szCs w:val="24"/>
        </w:rPr>
        <w:t>(1)</w:t>
      </w:r>
      <w:r w:rsidR="00100856">
        <w:rPr>
          <w:sz w:val="24"/>
          <w:szCs w:val="24"/>
        </w:rPr>
        <w:t xml:space="preserve">) </w:t>
      </w:r>
      <w:r w:rsidR="00100856" w:rsidRPr="00100856">
        <w:rPr>
          <w:sz w:val="24"/>
          <w:szCs w:val="24"/>
          <w:shd w:val="clear" w:color="auto" w:fill="FFFFFF"/>
        </w:rPr>
        <w:t>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w:t>
      </w:r>
      <w:r w:rsidR="00100856" w:rsidRPr="00100856">
        <w:rPr>
          <w:rStyle w:val="apple-converted-space"/>
          <w:sz w:val="24"/>
          <w:szCs w:val="24"/>
          <w:shd w:val="clear" w:color="auto" w:fill="FFFFFF"/>
        </w:rPr>
        <w:t> </w:t>
      </w:r>
      <w:hyperlink r:id="rId5" w:anchor="dst102013" w:history="1">
        <w:r w:rsidR="00100856" w:rsidRPr="00100856">
          <w:rPr>
            <w:rStyle w:val="a3"/>
            <w:color w:val="auto"/>
            <w:sz w:val="24"/>
            <w:szCs w:val="24"/>
            <w:u w:val="none"/>
            <w:shd w:val="clear" w:color="auto" w:fill="FFFFFF"/>
          </w:rPr>
          <w:t>частями 2.1</w:t>
        </w:r>
      </w:hyperlink>
      <w:r w:rsidR="00100856" w:rsidRPr="00100856">
        <w:rPr>
          <w:rStyle w:val="apple-converted-space"/>
          <w:sz w:val="24"/>
          <w:szCs w:val="24"/>
          <w:shd w:val="clear" w:color="auto" w:fill="FFFFFF"/>
        </w:rPr>
        <w:t> </w:t>
      </w:r>
      <w:r w:rsidR="00100856" w:rsidRPr="00100856">
        <w:rPr>
          <w:sz w:val="24"/>
          <w:szCs w:val="24"/>
          <w:shd w:val="clear" w:color="auto" w:fill="FFFFFF"/>
        </w:rPr>
        <w:t>и</w:t>
      </w:r>
      <w:r w:rsidR="00100856" w:rsidRPr="00100856">
        <w:rPr>
          <w:rStyle w:val="apple-converted-space"/>
          <w:sz w:val="24"/>
          <w:szCs w:val="24"/>
          <w:shd w:val="clear" w:color="auto" w:fill="FFFFFF"/>
        </w:rPr>
        <w:t> </w:t>
      </w:r>
      <w:hyperlink r:id="rId6" w:anchor="dst92" w:history="1">
        <w:r w:rsidR="00100856" w:rsidRPr="00100856">
          <w:rPr>
            <w:rStyle w:val="a3"/>
            <w:color w:val="auto"/>
            <w:sz w:val="24"/>
            <w:szCs w:val="24"/>
            <w:u w:val="none"/>
            <w:shd w:val="clear" w:color="auto" w:fill="FFFFFF"/>
          </w:rPr>
          <w:t>6 статьи 15</w:t>
        </w:r>
      </w:hyperlink>
      <w:r w:rsidR="00100856" w:rsidRPr="00100856">
        <w:rPr>
          <w:rStyle w:val="apple-converted-space"/>
          <w:sz w:val="24"/>
          <w:szCs w:val="24"/>
          <w:shd w:val="clear" w:color="auto" w:fill="FFFFFF"/>
        </w:rPr>
        <w:t> </w:t>
      </w:r>
      <w:r w:rsidR="00100856" w:rsidRPr="00100856">
        <w:rPr>
          <w:sz w:val="24"/>
          <w:szCs w:val="24"/>
          <w:shd w:val="clear" w:color="auto" w:fill="FFFFFF"/>
        </w:rPr>
        <w:t>Федерального закона, со дня утверждения планов финан</w:t>
      </w:r>
      <w:r w:rsidR="00100856">
        <w:rPr>
          <w:sz w:val="24"/>
          <w:szCs w:val="24"/>
          <w:shd w:val="clear" w:color="auto" w:fill="FFFFFF"/>
        </w:rPr>
        <w:t>сово-хозяйственной деятельности»;</w:t>
      </w:r>
    </w:p>
    <w:p w:rsidR="00100856" w:rsidRDefault="00100856">
      <w:pPr>
        <w:rPr>
          <w:sz w:val="24"/>
          <w:szCs w:val="24"/>
          <w:shd w:val="clear" w:color="auto" w:fill="FFFFFF"/>
        </w:rPr>
      </w:pPr>
      <w:r w:rsidRPr="000D3D7D">
        <w:rPr>
          <w:sz w:val="24"/>
          <w:szCs w:val="24"/>
          <w:u w:val="single"/>
          <w:shd w:val="clear" w:color="auto" w:fill="FFFFFF"/>
        </w:rPr>
        <w:t xml:space="preserve">      в подпункте «в»</w:t>
      </w:r>
      <w:r>
        <w:rPr>
          <w:sz w:val="24"/>
          <w:szCs w:val="24"/>
          <w:shd w:val="clear" w:color="auto" w:fill="FFFFFF"/>
        </w:rPr>
        <w:t xml:space="preserve"> слова «муниципальными унитарными предприятиями» исключить;</w:t>
      </w:r>
    </w:p>
    <w:p w:rsidR="00100856" w:rsidRDefault="00100856">
      <w:pPr>
        <w:rPr>
          <w:sz w:val="24"/>
          <w:szCs w:val="24"/>
        </w:rPr>
      </w:pPr>
      <w:r w:rsidRPr="00100856">
        <w:rPr>
          <w:sz w:val="24"/>
          <w:szCs w:val="24"/>
          <w:u w:val="single"/>
        </w:rPr>
        <w:t>В пункте 7</w:t>
      </w:r>
      <w:r>
        <w:rPr>
          <w:sz w:val="24"/>
          <w:szCs w:val="24"/>
        </w:rPr>
        <w:t>:</w:t>
      </w:r>
    </w:p>
    <w:p w:rsidR="00100856" w:rsidRDefault="00100856">
      <w:pPr>
        <w:rPr>
          <w:sz w:val="24"/>
          <w:szCs w:val="24"/>
        </w:rPr>
      </w:pPr>
      <w:r w:rsidRPr="000D3D7D">
        <w:rPr>
          <w:sz w:val="24"/>
          <w:szCs w:val="24"/>
          <w:u w:val="single"/>
        </w:rPr>
        <w:t xml:space="preserve">     абзац второй подпункта «б» изложить в следующей редакции</w:t>
      </w:r>
      <w:r>
        <w:rPr>
          <w:sz w:val="24"/>
          <w:szCs w:val="24"/>
        </w:rPr>
        <w:t>:</w:t>
      </w:r>
    </w:p>
    <w:p w:rsidR="00100856" w:rsidRDefault="00100856">
      <w:pPr>
        <w:rPr>
          <w:sz w:val="24"/>
          <w:szCs w:val="24"/>
          <w:shd w:val="clear" w:color="auto" w:fill="FFFFFF"/>
        </w:rPr>
      </w:pPr>
      <w:r w:rsidRPr="00100856">
        <w:rPr>
          <w:sz w:val="24"/>
          <w:szCs w:val="24"/>
        </w:rPr>
        <w:t xml:space="preserve">  </w:t>
      </w:r>
      <w:r w:rsidRPr="00100856">
        <w:rPr>
          <w:sz w:val="24"/>
          <w:szCs w:val="24"/>
          <w:shd w:val="clear" w:color="auto" w:fill="FFFFFF"/>
        </w:rPr>
        <w:t>"формируют планы закупок исходя из целей осуществления закупок, определенных с учетом положений</w:t>
      </w:r>
      <w:r w:rsidRPr="00100856">
        <w:rPr>
          <w:rStyle w:val="apple-converted-space"/>
          <w:sz w:val="24"/>
          <w:szCs w:val="24"/>
          <w:shd w:val="clear" w:color="auto" w:fill="FFFFFF"/>
        </w:rPr>
        <w:t> </w:t>
      </w:r>
      <w:hyperlink r:id="rId7" w:anchor="dst100111" w:history="1">
        <w:r w:rsidRPr="00100856">
          <w:rPr>
            <w:rStyle w:val="a3"/>
            <w:color w:val="auto"/>
            <w:sz w:val="24"/>
            <w:szCs w:val="24"/>
            <w:u w:val="none"/>
            <w:shd w:val="clear" w:color="auto" w:fill="FFFFFF"/>
          </w:rPr>
          <w:t>статьи 13</w:t>
        </w:r>
      </w:hyperlink>
      <w:r w:rsidRPr="00100856">
        <w:rPr>
          <w:rStyle w:val="apple-converted-space"/>
          <w:sz w:val="24"/>
          <w:szCs w:val="24"/>
          <w:shd w:val="clear" w:color="auto" w:fill="FFFFFF"/>
        </w:rPr>
        <w:t> </w:t>
      </w:r>
      <w:r w:rsidRPr="00100856">
        <w:rPr>
          <w:sz w:val="24"/>
          <w:szCs w:val="24"/>
          <w:shd w:val="clear" w:color="auto" w:fill="FFFFFF"/>
        </w:rPr>
        <w:t>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Start"/>
      <w:r w:rsidRPr="00100856">
        <w:rPr>
          <w:sz w:val="24"/>
          <w:szCs w:val="24"/>
          <w:shd w:val="clear" w:color="auto" w:fill="FFFFFF"/>
        </w:rPr>
        <w:t>;"</w:t>
      </w:r>
      <w:proofErr w:type="gramEnd"/>
    </w:p>
    <w:p w:rsidR="000D3D7D" w:rsidRDefault="00344630">
      <w:pPr>
        <w:rPr>
          <w:sz w:val="24"/>
          <w:szCs w:val="24"/>
          <w:u w:val="single"/>
          <w:shd w:val="clear" w:color="auto" w:fill="FFFFFF"/>
        </w:rPr>
      </w:pPr>
      <w:r w:rsidRPr="00344630">
        <w:rPr>
          <w:sz w:val="24"/>
          <w:szCs w:val="24"/>
          <w:u w:val="single"/>
          <w:shd w:val="clear" w:color="auto" w:fill="FFFFFF"/>
        </w:rPr>
        <w:t xml:space="preserve">   </w:t>
      </w:r>
      <w:r w:rsidR="000D3D7D" w:rsidRPr="00344630">
        <w:rPr>
          <w:sz w:val="24"/>
          <w:szCs w:val="24"/>
          <w:u w:val="single"/>
          <w:shd w:val="clear" w:color="auto" w:fill="FFFFFF"/>
        </w:rPr>
        <w:t xml:space="preserve">дополнить </w:t>
      </w:r>
      <w:proofErr w:type="gramStart"/>
      <w:r w:rsidR="000D3D7D" w:rsidRPr="00344630">
        <w:rPr>
          <w:sz w:val="24"/>
          <w:szCs w:val="24"/>
          <w:u w:val="single"/>
          <w:shd w:val="clear" w:color="auto" w:fill="FFFFFF"/>
        </w:rPr>
        <w:t>подпунктом «б</w:t>
      </w:r>
      <w:proofErr w:type="gramEnd"/>
      <w:r w:rsidR="000D3D7D" w:rsidRPr="00344630">
        <w:rPr>
          <w:sz w:val="24"/>
          <w:szCs w:val="24"/>
          <w:u w:val="single"/>
          <w:shd w:val="clear" w:color="auto" w:fill="FFFFFF"/>
        </w:rPr>
        <w:t>(1)»</w:t>
      </w:r>
      <w:r w:rsidRPr="00344630">
        <w:rPr>
          <w:sz w:val="24"/>
          <w:szCs w:val="24"/>
          <w:u w:val="single"/>
          <w:shd w:val="clear" w:color="auto" w:fill="FFFFFF"/>
        </w:rPr>
        <w:t xml:space="preserve"> следующего содержания:</w:t>
      </w:r>
    </w:p>
    <w:p w:rsidR="00344630" w:rsidRDefault="00344630">
      <w:pPr>
        <w:rPr>
          <w:sz w:val="24"/>
          <w:szCs w:val="24"/>
          <w:shd w:val="clear" w:color="auto" w:fill="FFFFFF"/>
        </w:rPr>
      </w:pPr>
      <w:r>
        <w:rPr>
          <w:sz w:val="24"/>
          <w:szCs w:val="24"/>
          <w:shd w:val="clear" w:color="auto" w:fill="FFFFFF"/>
        </w:rPr>
        <w:t xml:space="preserve">государственные (муниципальные) унитарные предприятия, указанные в подпункте «б(1)» пункта 6 </w:t>
      </w:r>
      <w:r w:rsidR="009F41AB">
        <w:rPr>
          <w:sz w:val="24"/>
          <w:szCs w:val="24"/>
          <w:shd w:val="clear" w:color="auto" w:fill="FFFFFF"/>
        </w:rPr>
        <w:t>Порядка</w:t>
      </w:r>
      <w:r>
        <w:rPr>
          <w:sz w:val="24"/>
          <w:szCs w:val="24"/>
          <w:shd w:val="clear" w:color="auto" w:fill="FFFFFF"/>
        </w:rPr>
        <w:t>:</w:t>
      </w:r>
    </w:p>
    <w:p w:rsidR="00344630" w:rsidRDefault="00344630">
      <w:pPr>
        <w:rPr>
          <w:sz w:val="24"/>
          <w:szCs w:val="24"/>
          <w:shd w:val="clear" w:color="auto" w:fill="FFFFFF"/>
        </w:rPr>
      </w:pPr>
      <w:r>
        <w:rPr>
          <w:sz w:val="24"/>
          <w:szCs w:val="24"/>
          <w:shd w:val="clear" w:color="auto" w:fill="FFFFFF"/>
        </w:rPr>
        <w:t xml:space="preserve">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w:t>
      </w:r>
      <w:r>
        <w:rPr>
          <w:sz w:val="24"/>
          <w:szCs w:val="24"/>
          <w:shd w:val="clear" w:color="auto" w:fill="FFFFFF"/>
        </w:rPr>
        <w:lastRenderedPageBreak/>
        <w:t>органам, осуществляющим полномочия собственника имущества в отношении предприятия, в установленные ими сроки;</w:t>
      </w:r>
    </w:p>
    <w:p w:rsidR="00344630" w:rsidRDefault="00344630">
      <w:pPr>
        <w:rPr>
          <w:sz w:val="24"/>
          <w:szCs w:val="24"/>
          <w:shd w:val="clear" w:color="auto" w:fill="FFFFFF"/>
        </w:rPr>
      </w:pPr>
      <w:r>
        <w:rPr>
          <w:sz w:val="24"/>
          <w:szCs w:val="24"/>
          <w:shd w:val="clear" w:color="auto" w:fill="FFFFFF"/>
        </w:rPr>
        <w:t xml:space="preserve">   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пунктом </w:t>
      </w:r>
      <w:r w:rsidR="009F41AB">
        <w:rPr>
          <w:sz w:val="24"/>
          <w:szCs w:val="24"/>
          <w:shd w:val="clear" w:color="auto" w:fill="FFFFFF"/>
        </w:rPr>
        <w:t>6 Порядка;</w:t>
      </w:r>
    </w:p>
    <w:p w:rsidR="00E069C9" w:rsidRDefault="00E069C9">
      <w:pPr>
        <w:rPr>
          <w:sz w:val="24"/>
          <w:szCs w:val="24"/>
          <w:u w:val="single"/>
          <w:shd w:val="clear" w:color="auto" w:fill="FFFFFF"/>
        </w:rPr>
      </w:pPr>
      <w:r w:rsidRPr="00E069C9">
        <w:rPr>
          <w:sz w:val="24"/>
          <w:szCs w:val="24"/>
          <w:u w:val="single"/>
          <w:shd w:val="clear" w:color="auto" w:fill="FFFFFF"/>
        </w:rPr>
        <w:t xml:space="preserve"> абзац второй подпункта «в» изложить в следующей редакции:</w:t>
      </w:r>
    </w:p>
    <w:p w:rsidR="00E069C9" w:rsidRDefault="00E069C9">
      <w:pPr>
        <w:rPr>
          <w:sz w:val="24"/>
          <w:szCs w:val="24"/>
          <w:shd w:val="clear" w:color="auto" w:fill="FFFFFF"/>
        </w:rPr>
      </w:pPr>
      <w:r>
        <w:rPr>
          <w:sz w:val="24"/>
          <w:szCs w:val="24"/>
          <w:shd w:val="clear" w:color="auto" w:fill="FFFFFF"/>
        </w:rPr>
        <w:t xml:space="preserve">  формируют планы закупок при планировании в соответствии с законодательством Российской Федерации их финансово-хозяйственной деятельности;</w:t>
      </w:r>
    </w:p>
    <w:p w:rsidR="00120BCF" w:rsidRDefault="00120BCF">
      <w:pPr>
        <w:rPr>
          <w:sz w:val="24"/>
          <w:szCs w:val="24"/>
          <w:shd w:val="clear" w:color="auto" w:fill="FFFFFF"/>
        </w:rPr>
      </w:pPr>
      <w:proofErr w:type="gramStart"/>
      <w:r w:rsidRPr="00AE2EF0">
        <w:rPr>
          <w:sz w:val="24"/>
          <w:szCs w:val="24"/>
          <w:u w:val="single"/>
          <w:shd w:val="clear" w:color="auto" w:fill="FFFFFF"/>
        </w:rPr>
        <w:t>в пункте10 слова « в подпунктах «б» и» заменить словами «в подпунктах «б», «б(1)» и»</w:t>
      </w:r>
      <w:r>
        <w:rPr>
          <w:sz w:val="24"/>
          <w:szCs w:val="24"/>
          <w:shd w:val="clear" w:color="auto" w:fill="FFFFFF"/>
        </w:rPr>
        <w:t>;</w:t>
      </w:r>
      <w:proofErr w:type="gramEnd"/>
    </w:p>
    <w:p w:rsidR="00D049D1" w:rsidRDefault="006C3300">
      <w:pPr>
        <w:rPr>
          <w:sz w:val="24"/>
          <w:szCs w:val="24"/>
          <w:u w:val="single"/>
          <w:shd w:val="clear" w:color="auto" w:fill="FFFFFF"/>
        </w:rPr>
      </w:pPr>
      <w:r>
        <w:rPr>
          <w:sz w:val="24"/>
          <w:szCs w:val="24"/>
          <w:u w:val="single"/>
          <w:shd w:val="clear" w:color="auto" w:fill="FFFFFF"/>
        </w:rPr>
        <w:t>пункт 15 изложить в следующей редакции:</w:t>
      </w:r>
    </w:p>
    <w:p w:rsidR="006C3300" w:rsidRDefault="00AE769C">
      <w:pPr>
        <w:rPr>
          <w:sz w:val="24"/>
          <w:szCs w:val="24"/>
          <w:shd w:val="clear" w:color="auto" w:fill="FFFFFF"/>
        </w:rPr>
      </w:pPr>
      <w:r>
        <w:rPr>
          <w:sz w:val="24"/>
          <w:szCs w:val="24"/>
          <w:shd w:val="clear" w:color="auto" w:fill="FFFFFF"/>
        </w:rPr>
        <w:t xml:space="preserve">15. </w:t>
      </w:r>
      <w:proofErr w:type="gramStart"/>
      <w:r>
        <w:rPr>
          <w:sz w:val="24"/>
          <w:szCs w:val="24"/>
          <w:shd w:val="clear" w:color="auto" w:fill="FFFFFF"/>
        </w:rPr>
        <w:t>«В</w:t>
      </w:r>
      <w:r w:rsidR="006C3300" w:rsidRPr="006C3300">
        <w:rPr>
          <w:sz w:val="24"/>
          <w:szCs w:val="24"/>
          <w:shd w:val="clear" w:color="auto" w:fill="FFFFFF"/>
        </w:rPr>
        <w:t xml:space="preserve"> плане закупок</w:t>
      </w:r>
      <w:r w:rsidR="006C3300">
        <w:rPr>
          <w:sz w:val="24"/>
          <w:szCs w:val="24"/>
          <w:shd w:val="clear" w:color="auto" w:fill="FFFFFF"/>
        </w:rPr>
        <w:t xml:space="preserve"> отдельными строками указывается итоговый объем финансового обеспечения, предусмотренный для осуществления закупок в тек</w:t>
      </w:r>
      <w:r>
        <w:rPr>
          <w:sz w:val="24"/>
          <w:szCs w:val="24"/>
          <w:shd w:val="clear" w:color="auto" w:fill="FFFFFF"/>
        </w:rPr>
        <w:t>у</w:t>
      </w:r>
      <w:r w:rsidR="006C3300">
        <w:rPr>
          <w:sz w:val="24"/>
          <w:szCs w:val="24"/>
          <w:shd w:val="clear" w:color="auto" w:fill="FFFFFF"/>
        </w:rPr>
        <w:t>щем финансовом году, плановом периоде и в п</w:t>
      </w:r>
      <w:r>
        <w:rPr>
          <w:sz w:val="24"/>
          <w:szCs w:val="24"/>
          <w:shd w:val="clear" w:color="auto" w:fill="FFFFFF"/>
        </w:rPr>
        <w:t>оследующих</w:t>
      </w:r>
      <w:r w:rsidR="006C3300">
        <w:rPr>
          <w:sz w:val="24"/>
          <w:szCs w:val="24"/>
          <w:shd w:val="clear" w:color="auto" w:fill="FFFFFF"/>
        </w:rPr>
        <w:t xml:space="preserve"> годах</w:t>
      </w:r>
      <w:r>
        <w:rPr>
          <w:sz w:val="24"/>
          <w:szCs w:val="24"/>
          <w:shd w:val="clear" w:color="auto" w:fill="FFFFFF"/>
        </w:rPr>
        <w:t xml:space="preserve"> (в случае если закупки планируется осуществить по истечении планового периода), детализированных на объем финансового обеспечения по каждому коду бюджетной классификации и на объем финансового обеспечения по каждому соглашению о предоставлении субсидий.»;</w:t>
      </w:r>
      <w:proofErr w:type="gramEnd"/>
    </w:p>
    <w:p w:rsidR="00AE769C" w:rsidRDefault="00AE769C">
      <w:pPr>
        <w:rPr>
          <w:sz w:val="24"/>
          <w:szCs w:val="24"/>
          <w:u w:val="single"/>
          <w:shd w:val="clear" w:color="auto" w:fill="FFFFFF"/>
        </w:rPr>
      </w:pPr>
      <w:r w:rsidRPr="00AE769C">
        <w:rPr>
          <w:sz w:val="24"/>
          <w:szCs w:val="24"/>
          <w:u w:val="single"/>
          <w:shd w:val="clear" w:color="auto" w:fill="FFFFFF"/>
        </w:rPr>
        <w:t>Дополнить пунктом 15(1) следующего содержания:</w:t>
      </w:r>
    </w:p>
    <w:p w:rsidR="00AE769C" w:rsidRDefault="00AE769C">
      <w:pPr>
        <w:rPr>
          <w:sz w:val="24"/>
          <w:szCs w:val="24"/>
          <w:shd w:val="clear" w:color="auto" w:fill="FFFFFF"/>
        </w:rPr>
      </w:pPr>
      <w:r>
        <w:rPr>
          <w:sz w:val="24"/>
          <w:szCs w:val="24"/>
          <w:shd w:val="clear" w:color="auto" w:fill="FFFFFF"/>
        </w:rPr>
        <w:t xml:space="preserve">15(1). </w:t>
      </w:r>
      <w:proofErr w:type="gramStart"/>
      <w:r>
        <w:rPr>
          <w:sz w:val="24"/>
          <w:szCs w:val="24"/>
          <w:shd w:val="clear" w:color="auto" w:fill="FFFFFF"/>
        </w:rPr>
        <w:t xml:space="preserve">Информация о </w:t>
      </w:r>
      <w:r w:rsidR="00591254">
        <w:rPr>
          <w:sz w:val="24"/>
          <w:szCs w:val="24"/>
          <w:shd w:val="clear" w:color="auto" w:fill="FFFFFF"/>
        </w:rPr>
        <w:t>закупках, необходимых для обеспечения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 финансовый год и плановый период 20_ и 20_ годов, формируемое по форме плана закупок на 20_ финансовый год и плановый период 20_ и 20_ годов, предусмотренной</w:t>
      </w:r>
      <w:proofErr w:type="gramEnd"/>
      <w:r w:rsidR="00591254">
        <w:rPr>
          <w:sz w:val="24"/>
          <w:szCs w:val="24"/>
          <w:shd w:val="clear" w:color="auto" w:fill="FFFFFF"/>
        </w:rPr>
        <w:t xml:space="preserve"> приложением к Порядку.</w:t>
      </w:r>
    </w:p>
    <w:p w:rsidR="008F3920" w:rsidRDefault="008F3920">
      <w:pPr>
        <w:rPr>
          <w:sz w:val="24"/>
          <w:szCs w:val="24"/>
          <w:shd w:val="clear" w:color="auto" w:fill="FFFFFF"/>
        </w:rPr>
      </w:pPr>
      <w:r>
        <w:rPr>
          <w:sz w:val="24"/>
          <w:szCs w:val="24"/>
          <w:shd w:val="clear" w:color="auto" w:fill="FFFFFF"/>
        </w:rPr>
        <w:t xml:space="preserve">   </w:t>
      </w:r>
      <w:proofErr w:type="gramStart"/>
      <w:r>
        <w:rPr>
          <w:sz w:val="24"/>
          <w:szCs w:val="24"/>
          <w:shd w:val="clear" w:color="auto" w:fill="FFFFFF"/>
        </w:rPr>
        <w:t>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9 статьи 17 Федерального закона.</w:t>
      </w:r>
      <w:proofErr w:type="gramEnd"/>
    </w:p>
    <w:p w:rsidR="008F3920" w:rsidRDefault="008F3920">
      <w:pPr>
        <w:rPr>
          <w:sz w:val="24"/>
          <w:szCs w:val="24"/>
          <w:u w:val="single"/>
          <w:shd w:val="clear" w:color="auto" w:fill="FFFFFF"/>
        </w:rPr>
      </w:pPr>
      <w:r>
        <w:rPr>
          <w:sz w:val="24"/>
          <w:szCs w:val="24"/>
          <w:u w:val="single"/>
          <w:shd w:val="clear" w:color="auto" w:fill="FFFFFF"/>
        </w:rPr>
        <w:t>Дополнить пунктом 15(2) следующего содержания:</w:t>
      </w:r>
    </w:p>
    <w:p w:rsidR="008F3920" w:rsidRDefault="00AE2EF0">
      <w:pPr>
        <w:rPr>
          <w:sz w:val="24"/>
          <w:szCs w:val="24"/>
          <w:shd w:val="clear" w:color="auto" w:fill="FFFFFF"/>
        </w:rPr>
      </w:pPr>
      <w:r>
        <w:rPr>
          <w:sz w:val="24"/>
          <w:szCs w:val="24"/>
          <w:shd w:val="clear" w:color="auto" w:fill="FFFFFF"/>
        </w:rPr>
        <w:t xml:space="preserve">15.2   </w:t>
      </w:r>
      <w:r w:rsidR="008F3920">
        <w:rPr>
          <w:sz w:val="24"/>
          <w:szCs w:val="24"/>
          <w:shd w:val="clear" w:color="auto" w:fill="FFFFFF"/>
        </w:rPr>
        <w:t xml:space="preserve">Порядок включения дополнительных сведений в планы закупок, а так же форма плана закупок, включающая дополнительные сведения, </w:t>
      </w:r>
      <w:r>
        <w:rPr>
          <w:sz w:val="24"/>
          <w:szCs w:val="24"/>
          <w:shd w:val="clear" w:color="auto" w:fill="FFFFFF"/>
        </w:rPr>
        <w:t>муниципальным</w:t>
      </w:r>
      <w:r w:rsidR="008F3920">
        <w:rPr>
          <w:sz w:val="24"/>
          <w:szCs w:val="24"/>
          <w:shd w:val="clear" w:color="auto" w:fill="FFFFFF"/>
        </w:rPr>
        <w:t xml:space="preserve"> правовым актом</w:t>
      </w:r>
      <w:r>
        <w:rPr>
          <w:sz w:val="24"/>
          <w:szCs w:val="24"/>
          <w:shd w:val="clear" w:color="auto" w:fill="FFFFFF"/>
        </w:rPr>
        <w:t xml:space="preserve"> местной администрации, устанавливающим дополнительные сведения.</w:t>
      </w:r>
    </w:p>
    <w:p w:rsidR="00AE2EF0" w:rsidRDefault="00AE2EF0">
      <w:pPr>
        <w:rPr>
          <w:sz w:val="24"/>
          <w:szCs w:val="24"/>
          <w:shd w:val="clear" w:color="auto" w:fill="FFFFFF"/>
        </w:rPr>
      </w:pPr>
      <w:r>
        <w:rPr>
          <w:sz w:val="24"/>
          <w:szCs w:val="24"/>
          <w:shd w:val="clear" w:color="auto" w:fill="FFFFFF"/>
        </w:rPr>
        <w:t xml:space="preserve"> В случае определения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201_ финансовый год и на плановый период 20_ и 20_ годов, предусмотренной приложением к настоящему Порядку.</w:t>
      </w:r>
    </w:p>
    <w:p w:rsidR="00366DC0" w:rsidRPr="00B52BAD" w:rsidRDefault="00B52BAD">
      <w:pPr>
        <w:rPr>
          <w:sz w:val="24"/>
          <w:szCs w:val="24"/>
          <w:shd w:val="clear" w:color="auto" w:fill="FFFFFF"/>
        </w:rPr>
      </w:pPr>
      <w:r>
        <w:rPr>
          <w:sz w:val="24"/>
          <w:szCs w:val="24"/>
        </w:rPr>
        <w:t xml:space="preserve">      П</w:t>
      </w:r>
      <w:r w:rsidRPr="00B52BAD">
        <w:rPr>
          <w:sz w:val="24"/>
          <w:szCs w:val="24"/>
        </w:rPr>
        <w:t>риложение</w:t>
      </w:r>
      <w:r w:rsidRPr="00B52BAD">
        <w:rPr>
          <w:rStyle w:val="apple-converted-space"/>
          <w:color w:val="000000"/>
          <w:sz w:val="24"/>
          <w:szCs w:val="24"/>
          <w:shd w:val="clear" w:color="auto" w:fill="FFFFFF"/>
        </w:rPr>
        <w:t> </w:t>
      </w:r>
      <w:r w:rsidRPr="00B52BAD">
        <w:rPr>
          <w:color w:val="000000"/>
          <w:sz w:val="24"/>
          <w:szCs w:val="24"/>
          <w:shd w:val="clear" w:color="auto" w:fill="FFFFFF"/>
        </w:rPr>
        <w:t>к указанным требованиям изложить в следующей редакции:</w:t>
      </w:r>
    </w:p>
    <w:p w:rsidR="00366DC0" w:rsidRDefault="00366DC0">
      <w:pPr>
        <w:rPr>
          <w:sz w:val="24"/>
          <w:szCs w:val="24"/>
          <w:shd w:val="clear" w:color="auto" w:fill="FFFFFF"/>
        </w:rPr>
      </w:pPr>
    </w:p>
    <w:p w:rsidR="00366DC0" w:rsidRDefault="00366DC0">
      <w:pPr>
        <w:rPr>
          <w:sz w:val="24"/>
          <w:szCs w:val="24"/>
          <w:shd w:val="clear" w:color="auto" w:fill="FFFFFF"/>
        </w:rPr>
      </w:pPr>
    </w:p>
    <w:p w:rsidR="00366DC0" w:rsidRDefault="00366DC0">
      <w:pPr>
        <w:rPr>
          <w:sz w:val="24"/>
          <w:szCs w:val="24"/>
          <w:shd w:val="clear" w:color="auto" w:fill="FFFFFF"/>
        </w:rPr>
      </w:pPr>
    </w:p>
    <w:p w:rsidR="00366DC0" w:rsidRDefault="00366DC0">
      <w:pPr>
        <w:rPr>
          <w:sz w:val="24"/>
          <w:szCs w:val="24"/>
          <w:shd w:val="clear" w:color="auto" w:fill="FFFFFF"/>
        </w:rPr>
      </w:pPr>
    </w:p>
    <w:p w:rsidR="00366DC0" w:rsidRDefault="00366DC0">
      <w:pPr>
        <w:rPr>
          <w:sz w:val="24"/>
          <w:szCs w:val="24"/>
          <w:shd w:val="clear" w:color="auto" w:fill="FFFFFF"/>
        </w:rPr>
      </w:pPr>
      <w:r>
        <w:rPr>
          <w:sz w:val="24"/>
          <w:szCs w:val="24"/>
          <w:shd w:val="clear" w:color="auto" w:fill="FFFFFF"/>
        </w:rPr>
        <w:t xml:space="preserve">Глава </w:t>
      </w:r>
      <w:proofErr w:type="spellStart"/>
      <w:r>
        <w:rPr>
          <w:sz w:val="24"/>
          <w:szCs w:val="24"/>
          <w:shd w:val="clear" w:color="auto" w:fill="FFFFFF"/>
        </w:rPr>
        <w:t>Клетско-Почтовского</w:t>
      </w:r>
      <w:proofErr w:type="spellEnd"/>
      <w:r>
        <w:rPr>
          <w:sz w:val="24"/>
          <w:szCs w:val="24"/>
          <w:shd w:val="clear" w:color="auto" w:fill="FFFFFF"/>
        </w:rPr>
        <w:t xml:space="preserve"> </w:t>
      </w:r>
    </w:p>
    <w:p w:rsidR="00366DC0" w:rsidRDefault="00366DC0">
      <w:pPr>
        <w:rPr>
          <w:sz w:val="24"/>
          <w:szCs w:val="24"/>
          <w:shd w:val="clear" w:color="auto" w:fill="FFFFFF"/>
        </w:rPr>
      </w:pPr>
      <w:r>
        <w:rPr>
          <w:sz w:val="24"/>
          <w:szCs w:val="24"/>
          <w:shd w:val="clear" w:color="auto" w:fill="FFFFFF"/>
        </w:rPr>
        <w:t>сельского поселения:                                    Володин В.И.</w:t>
      </w:r>
    </w:p>
    <w:p w:rsidR="00B52BAD" w:rsidRDefault="00B52BAD">
      <w:pPr>
        <w:rPr>
          <w:sz w:val="24"/>
          <w:szCs w:val="24"/>
          <w:shd w:val="clear" w:color="auto" w:fill="FFFFFF"/>
        </w:rPr>
      </w:pPr>
    </w:p>
    <w:p w:rsidR="00B52BAD" w:rsidRDefault="00B52BAD">
      <w:pPr>
        <w:rPr>
          <w:sz w:val="24"/>
          <w:szCs w:val="24"/>
          <w:shd w:val="clear" w:color="auto" w:fill="FFFFFF"/>
        </w:rPr>
      </w:pPr>
    </w:p>
    <w:p w:rsidR="00B52BAD" w:rsidRDefault="00B52BAD">
      <w:pPr>
        <w:rPr>
          <w:sz w:val="24"/>
          <w:szCs w:val="24"/>
          <w:shd w:val="clear" w:color="auto" w:fill="FFFFFF"/>
        </w:rPr>
      </w:pPr>
    </w:p>
    <w:p w:rsidR="00B52BAD" w:rsidRDefault="00B52BAD">
      <w:pPr>
        <w:rPr>
          <w:sz w:val="24"/>
          <w:szCs w:val="24"/>
          <w:shd w:val="clear" w:color="auto" w:fill="FFFFFF"/>
        </w:rPr>
      </w:pPr>
    </w:p>
    <w:p w:rsidR="00B52BAD" w:rsidRDefault="00B52BAD">
      <w:pPr>
        <w:rPr>
          <w:sz w:val="24"/>
          <w:szCs w:val="24"/>
          <w:shd w:val="clear" w:color="auto" w:fill="FFFFFF"/>
        </w:rPr>
      </w:pPr>
    </w:p>
    <w:p w:rsidR="00B52BAD" w:rsidRDefault="00B52BAD">
      <w:pPr>
        <w:rPr>
          <w:sz w:val="24"/>
          <w:szCs w:val="24"/>
          <w:shd w:val="clear" w:color="auto" w:fill="FFFFFF"/>
        </w:rPr>
      </w:pPr>
    </w:p>
    <w:p w:rsidR="00B52BAD" w:rsidRDefault="00B52BAD">
      <w:pPr>
        <w:rPr>
          <w:sz w:val="24"/>
          <w:szCs w:val="24"/>
          <w:shd w:val="clear" w:color="auto" w:fill="FFFFFF"/>
        </w:rPr>
      </w:pPr>
    </w:p>
    <w:p w:rsidR="00B52BAD" w:rsidRDefault="00B52BAD">
      <w:pPr>
        <w:rPr>
          <w:sz w:val="24"/>
          <w:szCs w:val="24"/>
          <w:shd w:val="clear" w:color="auto" w:fill="FFFFFF"/>
        </w:rPr>
      </w:pPr>
    </w:p>
    <w:p w:rsidR="00B52BAD" w:rsidRDefault="00B52BAD">
      <w:pPr>
        <w:rPr>
          <w:sz w:val="24"/>
          <w:szCs w:val="24"/>
          <w:shd w:val="clear" w:color="auto" w:fill="FFFFFF"/>
        </w:rPr>
        <w:sectPr w:rsidR="00B52BAD">
          <w:pgSz w:w="11906" w:h="16838"/>
          <w:pgMar w:top="1134" w:right="850" w:bottom="1134" w:left="1701" w:header="708" w:footer="708" w:gutter="0"/>
          <w:cols w:space="708"/>
          <w:docGrid w:linePitch="360"/>
        </w:sectPr>
      </w:pPr>
    </w:p>
    <w:p w:rsidR="00B52BAD" w:rsidRDefault="00B52BAD">
      <w:pPr>
        <w:rPr>
          <w:sz w:val="24"/>
          <w:szCs w:val="24"/>
          <w:shd w:val="clear" w:color="auto" w:fill="FFFFFF"/>
        </w:rPr>
      </w:pPr>
    </w:p>
    <w:p w:rsidR="00B52BAD" w:rsidRPr="00B52BAD" w:rsidRDefault="00B52BAD">
      <w:pPr>
        <w:rPr>
          <w:sz w:val="24"/>
          <w:szCs w:val="24"/>
        </w:rPr>
      </w:pPr>
    </w:p>
    <w:p w:rsidR="00B52BAD" w:rsidRPr="00B52BAD" w:rsidRDefault="00B52BAD" w:rsidP="00B52BAD">
      <w:pPr>
        <w:shd w:val="clear" w:color="auto" w:fill="FFFFFF"/>
        <w:suppressAutoHyphens w:val="0"/>
        <w:spacing w:line="362" w:lineRule="atLeast"/>
        <w:jc w:val="right"/>
        <w:rPr>
          <w:color w:val="333333"/>
          <w:sz w:val="24"/>
          <w:szCs w:val="24"/>
          <w:lang w:eastAsia="ru-RU"/>
        </w:rPr>
      </w:pPr>
      <w:r w:rsidRPr="00B52BAD">
        <w:rPr>
          <w:color w:val="333333"/>
          <w:sz w:val="24"/>
          <w:szCs w:val="24"/>
          <w:lang w:eastAsia="ru-RU"/>
        </w:rPr>
        <w:t>"Приложение</w:t>
      </w:r>
    </w:p>
    <w:p w:rsidR="00B52BAD" w:rsidRDefault="00B52BAD" w:rsidP="00B52BAD">
      <w:pPr>
        <w:shd w:val="clear" w:color="auto" w:fill="FFFFFF"/>
        <w:suppressAutoHyphens w:val="0"/>
        <w:spacing w:line="362" w:lineRule="atLeast"/>
        <w:jc w:val="right"/>
        <w:rPr>
          <w:color w:val="333333"/>
          <w:sz w:val="24"/>
          <w:szCs w:val="24"/>
          <w:lang w:eastAsia="ru-RU"/>
        </w:rPr>
      </w:pPr>
      <w:bookmarkStart w:id="1" w:name="dst100044"/>
      <w:bookmarkEnd w:id="1"/>
      <w:r>
        <w:rPr>
          <w:color w:val="333333"/>
          <w:sz w:val="24"/>
          <w:szCs w:val="24"/>
          <w:lang w:eastAsia="ru-RU"/>
        </w:rPr>
        <w:t xml:space="preserve">к Постановлению </w:t>
      </w:r>
      <w:r w:rsidRPr="00B52BAD">
        <w:rPr>
          <w:color w:val="333333"/>
          <w:sz w:val="24"/>
          <w:szCs w:val="24"/>
          <w:lang w:eastAsia="ru-RU"/>
        </w:rPr>
        <w:t xml:space="preserve"> </w:t>
      </w:r>
    </w:p>
    <w:p w:rsidR="00B52BAD" w:rsidRDefault="00B52BAD" w:rsidP="00B52BAD">
      <w:pPr>
        <w:shd w:val="clear" w:color="auto" w:fill="FFFFFF"/>
        <w:suppressAutoHyphens w:val="0"/>
        <w:spacing w:line="362" w:lineRule="atLeast"/>
        <w:jc w:val="right"/>
        <w:rPr>
          <w:color w:val="333333"/>
          <w:sz w:val="24"/>
          <w:szCs w:val="24"/>
          <w:lang w:eastAsia="ru-RU"/>
        </w:rPr>
      </w:pPr>
      <w:r>
        <w:rPr>
          <w:color w:val="333333"/>
          <w:sz w:val="24"/>
          <w:szCs w:val="24"/>
          <w:lang w:eastAsia="ru-RU"/>
        </w:rPr>
        <w:t xml:space="preserve">администрации </w:t>
      </w:r>
      <w:proofErr w:type="spellStart"/>
      <w:r>
        <w:rPr>
          <w:color w:val="333333"/>
          <w:sz w:val="24"/>
          <w:szCs w:val="24"/>
          <w:lang w:eastAsia="ru-RU"/>
        </w:rPr>
        <w:t>Клетско-Почтовского</w:t>
      </w:r>
      <w:proofErr w:type="spellEnd"/>
    </w:p>
    <w:p w:rsidR="00B52BAD" w:rsidRDefault="00B52BAD" w:rsidP="00B52BAD">
      <w:pPr>
        <w:shd w:val="clear" w:color="auto" w:fill="FFFFFF"/>
        <w:suppressAutoHyphens w:val="0"/>
        <w:spacing w:line="362" w:lineRule="atLeast"/>
        <w:jc w:val="right"/>
        <w:rPr>
          <w:color w:val="333333"/>
          <w:sz w:val="24"/>
          <w:szCs w:val="24"/>
          <w:lang w:eastAsia="ru-RU"/>
        </w:rPr>
      </w:pPr>
      <w:r>
        <w:rPr>
          <w:color w:val="333333"/>
          <w:sz w:val="24"/>
          <w:szCs w:val="24"/>
          <w:lang w:eastAsia="ru-RU"/>
        </w:rPr>
        <w:t>сельского посел</w:t>
      </w:r>
      <w:r w:rsidR="00FA4C4F">
        <w:rPr>
          <w:color w:val="333333"/>
          <w:sz w:val="24"/>
          <w:szCs w:val="24"/>
          <w:lang w:eastAsia="ru-RU"/>
        </w:rPr>
        <w:t>ения от 26 апреля 2017 года № 19</w:t>
      </w:r>
    </w:p>
    <w:p w:rsidR="00B52BAD" w:rsidRPr="00B52BAD" w:rsidRDefault="00B52BAD" w:rsidP="00B52BAD">
      <w:pPr>
        <w:shd w:val="clear" w:color="auto" w:fill="FFFFFF"/>
        <w:suppressAutoHyphens w:val="0"/>
        <w:spacing w:line="362" w:lineRule="atLeast"/>
        <w:jc w:val="right"/>
        <w:rPr>
          <w:color w:val="333333"/>
          <w:sz w:val="24"/>
          <w:szCs w:val="24"/>
          <w:lang w:eastAsia="ru-RU"/>
        </w:rPr>
      </w:pPr>
      <w:r w:rsidRPr="00B52BAD">
        <w:rPr>
          <w:color w:val="333333"/>
          <w:sz w:val="24"/>
          <w:szCs w:val="24"/>
          <w:lang w:eastAsia="ru-RU"/>
        </w:rPr>
        <w:t>(форма)</w:t>
      </w:r>
    </w:p>
    <w:p w:rsidR="00B52BAD" w:rsidRPr="00B52BAD" w:rsidRDefault="00B52BAD" w:rsidP="00B52BAD">
      <w:pPr>
        <w:shd w:val="clear" w:color="auto" w:fill="FFFFFF"/>
        <w:suppressAutoHyphens w:val="0"/>
        <w:spacing w:line="290" w:lineRule="atLeast"/>
        <w:jc w:val="both"/>
        <w:rPr>
          <w:color w:val="000000"/>
          <w:sz w:val="24"/>
          <w:szCs w:val="24"/>
          <w:lang w:eastAsia="ru-RU"/>
        </w:rPr>
      </w:pPr>
      <w:r w:rsidRPr="00B52BAD">
        <w:rPr>
          <w:rFonts w:ascii="Arial" w:hAnsi="Arial" w:cs="Arial"/>
          <w:color w:val="000000"/>
          <w:sz w:val="24"/>
          <w:szCs w:val="24"/>
          <w:lang w:eastAsia="ru-RU"/>
        </w:rPr>
        <w:t> </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bookmarkStart w:id="2" w:name="dst100045"/>
      <w:bookmarkEnd w:id="2"/>
      <w:r w:rsidRPr="00B52BAD">
        <w:rPr>
          <w:color w:val="000000"/>
          <w:sz w:val="24"/>
          <w:szCs w:val="24"/>
          <w:lang w:eastAsia="ru-RU"/>
        </w:rPr>
        <w:t xml:space="preserve">                                                 УТВЕРЖДАЮ</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xml:space="preserve">                                    Руководитель (уполномоченное лицо)</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xml:space="preserve">                                ___________ _________ _____________________</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xml:space="preserve">                                (должность) (подпись) (расшифровка подписи)</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xml:space="preserve">                                        "__" _____________ 20__ г.</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bookmarkStart w:id="3" w:name="dst100046"/>
      <w:bookmarkEnd w:id="3"/>
      <w:r w:rsidRPr="00B52BAD">
        <w:rPr>
          <w:color w:val="000000"/>
          <w:sz w:val="24"/>
          <w:szCs w:val="24"/>
          <w:lang w:eastAsia="ru-RU"/>
        </w:rPr>
        <w:t xml:space="preserve">                                   ПЛАН</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xml:space="preserve">            закупок товаров, работ, услуг для обеспечения нужд</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xml:space="preserve">            субъекта Российской Федерации и муниципальных нужд</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xml:space="preserve">                на 20__ финансовый год и на плановый период</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xml:space="preserve">                             20__ и 20__ годов</w:t>
      </w:r>
    </w:p>
    <w:p w:rsidR="00B52BAD" w:rsidRPr="00B52BAD" w:rsidRDefault="00B52BAD" w:rsidP="00B52BAD">
      <w:pPr>
        <w:shd w:val="clear" w:color="auto" w:fill="FFFFFF"/>
        <w:suppressAutoHyphens w:val="0"/>
        <w:spacing w:line="290" w:lineRule="atLeast"/>
        <w:jc w:val="both"/>
        <w:rPr>
          <w:color w:val="000000"/>
          <w:sz w:val="24"/>
          <w:szCs w:val="24"/>
          <w:lang w:eastAsia="ru-RU"/>
        </w:rPr>
      </w:pPr>
      <w:r w:rsidRPr="00B52BAD">
        <w:rPr>
          <w:color w:val="000000"/>
          <w:sz w:val="24"/>
          <w:szCs w:val="24"/>
          <w:lang w:eastAsia="ru-RU"/>
        </w:rPr>
        <w:t> </w:t>
      </w:r>
    </w:p>
    <w:tbl>
      <w:tblPr>
        <w:tblW w:w="9640" w:type="dxa"/>
        <w:tblInd w:w="20" w:type="dxa"/>
        <w:shd w:val="clear" w:color="auto" w:fill="FFFFFF"/>
        <w:tblCellMar>
          <w:left w:w="0" w:type="dxa"/>
          <w:right w:w="0" w:type="dxa"/>
        </w:tblCellMar>
        <w:tblLook w:val="04A0" w:firstRow="1" w:lastRow="0" w:firstColumn="1" w:lastColumn="0" w:noHBand="0" w:noVBand="1"/>
      </w:tblPr>
      <w:tblGrid>
        <w:gridCol w:w="747"/>
        <w:gridCol w:w="747"/>
        <w:gridCol w:w="872"/>
        <w:gridCol w:w="7274"/>
      </w:tblGrid>
      <w:tr w:rsidR="00B52BAD" w:rsidRPr="00B52BAD" w:rsidTr="00B52BAD">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 w:name="dst100047"/>
            <w:bookmarkEnd w:id="4"/>
            <w:r w:rsidRPr="00B52BAD">
              <w:rPr>
                <w:sz w:val="24"/>
                <w:szCs w:val="24"/>
                <w:lang w:eastAsia="ru-RU"/>
              </w:rPr>
              <w:t>Коды</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836"/>
        <w:gridCol w:w="836"/>
        <w:gridCol w:w="6854"/>
        <w:gridCol w:w="1114"/>
      </w:tblGrid>
      <w:tr w:rsidR="00B52BAD" w:rsidRPr="00B52BAD" w:rsidTr="00B52BAD">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jc w:val="right"/>
              <w:rPr>
                <w:sz w:val="24"/>
                <w:szCs w:val="24"/>
                <w:lang w:eastAsia="ru-RU"/>
              </w:rPr>
            </w:pPr>
            <w:bookmarkStart w:id="5" w:name="dst100048"/>
            <w:bookmarkEnd w:id="5"/>
            <w:r w:rsidRPr="00B52BAD">
              <w:rPr>
                <w:sz w:val="24"/>
                <w:szCs w:val="24"/>
                <w:lang w:eastAsia="ru-RU"/>
              </w:rPr>
              <w:t>Дата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8683"/>
        <w:gridCol w:w="60"/>
        <w:gridCol w:w="817"/>
        <w:gridCol w:w="80"/>
      </w:tblGrid>
      <w:tr w:rsidR="00B52BAD" w:rsidRPr="00B52BAD" w:rsidTr="00B52BAD">
        <w:tc>
          <w:tcPr>
            <w:tcW w:w="0" w:type="auto"/>
            <w:vMerge w:val="restart"/>
            <w:shd w:val="clear" w:color="auto" w:fill="FFFFFF"/>
            <w:hideMark/>
          </w:tcPr>
          <w:p w:rsidR="00B52BAD" w:rsidRPr="00B52BAD" w:rsidRDefault="00B52BAD" w:rsidP="00B52BAD">
            <w:pPr>
              <w:suppressAutoHyphens w:val="0"/>
              <w:spacing w:line="308" w:lineRule="atLeast"/>
              <w:rPr>
                <w:sz w:val="24"/>
                <w:szCs w:val="24"/>
                <w:lang w:eastAsia="ru-RU"/>
              </w:rPr>
            </w:pPr>
            <w:bookmarkStart w:id="6" w:name="dst100049"/>
            <w:bookmarkEnd w:id="6"/>
            <w:proofErr w:type="gramStart"/>
            <w:r w:rsidRPr="00B52BAD">
              <w:rPr>
                <w:sz w:val="24"/>
                <w:szCs w:val="24"/>
                <w:lang w:eastAsia="ru-RU"/>
              </w:rP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jc w:val="right"/>
              <w:rPr>
                <w:sz w:val="24"/>
                <w:szCs w:val="24"/>
                <w:lang w:eastAsia="ru-RU"/>
              </w:rPr>
            </w:pPr>
            <w:bookmarkStart w:id="7" w:name="dst100050"/>
            <w:bookmarkEnd w:id="7"/>
            <w:r w:rsidRPr="00B52BAD">
              <w:rPr>
                <w:sz w:val="24"/>
                <w:szCs w:val="24"/>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r w:rsidR="00B52BAD" w:rsidRPr="00B52BAD" w:rsidTr="00B52BAD">
        <w:tc>
          <w:tcPr>
            <w:tcW w:w="0" w:type="auto"/>
            <w:vMerge/>
            <w:shd w:val="clear" w:color="auto" w:fill="FFFFFF"/>
            <w:vAlign w:val="center"/>
            <w:hideMark/>
          </w:tcPr>
          <w:p w:rsidR="00B52BAD" w:rsidRPr="00B52BAD" w:rsidRDefault="00B52BAD" w:rsidP="00B52BAD">
            <w:pPr>
              <w:suppressAutoHyphens w:val="0"/>
              <w:rPr>
                <w:sz w:val="24"/>
                <w:szCs w:val="24"/>
                <w:lang w:eastAsia="ru-RU"/>
              </w:rPr>
            </w:pPr>
          </w:p>
        </w:tc>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jc w:val="right"/>
              <w:rPr>
                <w:sz w:val="24"/>
                <w:szCs w:val="24"/>
                <w:lang w:eastAsia="ru-RU"/>
              </w:rPr>
            </w:pPr>
            <w:bookmarkStart w:id="8" w:name="dst100051"/>
            <w:bookmarkEnd w:id="8"/>
            <w:r w:rsidRPr="00B52BAD">
              <w:rPr>
                <w:sz w:val="24"/>
                <w:szCs w:val="24"/>
                <w:lang w:eastAsia="ru-RU"/>
              </w:rPr>
              <w:t>ИНН</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r w:rsidR="00B52BAD" w:rsidRPr="00B52BAD" w:rsidTr="00B52BAD">
        <w:tc>
          <w:tcPr>
            <w:tcW w:w="0" w:type="auto"/>
            <w:vMerge/>
            <w:shd w:val="clear" w:color="auto" w:fill="FFFFFF"/>
            <w:vAlign w:val="center"/>
            <w:hideMark/>
          </w:tcPr>
          <w:p w:rsidR="00B52BAD" w:rsidRPr="00B52BAD" w:rsidRDefault="00B52BAD" w:rsidP="00B52BAD">
            <w:pPr>
              <w:suppressAutoHyphens w:val="0"/>
              <w:rPr>
                <w:sz w:val="24"/>
                <w:szCs w:val="24"/>
                <w:lang w:eastAsia="ru-RU"/>
              </w:rPr>
            </w:pPr>
          </w:p>
        </w:tc>
        <w:tc>
          <w:tcPr>
            <w:tcW w:w="0" w:type="auto"/>
            <w:tcBorders>
              <w:bottom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vAlign w:val="center"/>
            <w:hideMark/>
          </w:tcPr>
          <w:p w:rsidR="00B52BAD" w:rsidRPr="00B52BAD" w:rsidRDefault="00B52BAD" w:rsidP="00B52BAD">
            <w:pPr>
              <w:suppressAutoHyphens w:val="0"/>
              <w:spacing w:line="308" w:lineRule="atLeast"/>
              <w:jc w:val="right"/>
              <w:rPr>
                <w:sz w:val="24"/>
                <w:szCs w:val="24"/>
                <w:lang w:eastAsia="ru-RU"/>
              </w:rPr>
            </w:pPr>
            <w:bookmarkStart w:id="9" w:name="dst100052"/>
            <w:bookmarkEnd w:id="9"/>
            <w:r w:rsidRPr="00B52BAD">
              <w:rPr>
                <w:sz w:val="24"/>
                <w:szCs w:val="24"/>
                <w:lang w:eastAsia="ru-RU"/>
              </w:rPr>
              <w:t>КПП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6944"/>
        <w:gridCol w:w="122"/>
        <w:gridCol w:w="2412"/>
        <w:gridCol w:w="162"/>
      </w:tblGrid>
      <w:tr w:rsidR="00B52BAD" w:rsidRPr="00B52BAD" w:rsidTr="00B52BAD">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bookmarkStart w:id="10" w:name="dst100053"/>
            <w:bookmarkEnd w:id="10"/>
            <w:r w:rsidRPr="00B52BAD">
              <w:rPr>
                <w:sz w:val="24"/>
                <w:szCs w:val="24"/>
                <w:lang w:eastAsia="ru-RU"/>
              </w:rPr>
              <w:t>Организационно-правовая форма</w:t>
            </w:r>
          </w:p>
        </w:tc>
        <w:tc>
          <w:tcPr>
            <w:tcW w:w="0" w:type="auto"/>
            <w:tcBorders>
              <w:top w:val="single" w:sz="8" w:space="0" w:color="000000"/>
              <w:left w:val="nil"/>
              <w:bottom w:val="single" w:sz="8" w:space="0" w:color="000000"/>
              <w:right w:val="nil"/>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jc w:val="right"/>
              <w:rPr>
                <w:sz w:val="24"/>
                <w:szCs w:val="24"/>
                <w:lang w:eastAsia="ru-RU"/>
              </w:rPr>
            </w:pPr>
            <w:bookmarkStart w:id="11" w:name="dst100054"/>
            <w:bookmarkEnd w:id="11"/>
            <w:r w:rsidRPr="00B52BAD">
              <w:rPr>
                <w:sz w:val="24"/>
                <w:szCs w:val="24"/>
                <w:lang w:eastAsia="ru-RU"/>
              </w:rPr>
              <w:t>по </w:t>
            </w:r>
            <w:hyperlink r:id="rId8" w:history="1">
              <w:r w:rsidRPr="00B52BAD">
                <w:rPr>
                  <w:color w:val="666699"/>
                  <w:sz w:val="24"/>
                  <w:szCs w:val="24"/>
                  <w:lang w:eastAsia="ru-RU"/>
                </w:rPr>
                <w:t>ОКОПФ</w:t>
              </w:r>
            </w:hyperlink>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6389"/>
        <w:gridCol w:w="171"/>
        <w:gridCol w:w="2852"/>
        <w:gridCol w:w="228"/>
      </w:tblGrid>
      <w:tr w:rsidR="00B52BAD" w:rsidRPr="00B52BAD" w:rsidTr="00B52BAD">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bookmarkStart w:id="12" w:name="dst100055"/>
            <w:bookmarkEnd w:id="12"/>
            <w:r w:rsidRPr="00B52BAD">
              <w:rPr>
                <w:sz w:val="24"/>
                <w:szCs w:val="24"/>
                <w:lang w:eastAsia="ru-RU"/>
              </w:rPr>
              <w:t>Форма собственности</w:t>
            </w:r>
          </w:p>
        </w:tc>
        <w:tc>
          <w:tcPr>
            <w:tcW w:w="0" w:type="auto"/>
            <w:tcBorders>
              <w:top w:val="single" w:sz="8" w:space="0" w:color="000000"/>
              <w:left w:val="nil"/>
              <w:bottom w:val="single" w:sz="8" w:space="0" w:color="000000"/>
              <w:right w:val="nil"/>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jc w:val="right"/>
              <w:rPr>
                <w:sz w:val="24"/>
                <w:szCs w:val="24"/>
                <w:lang w:eastAsia="ru-RU"/>
              </w:rPr>
            </w:pPr>
            <w:bookmarkStart w:id="13" w:name="dst100056"/>
            <w:bookmarkEnd w:id="13"/>
            <w:r w:rsidRPr="00B52BAD">
              <w:rPr>
                <w:sz w:val="24"/>
                <w:szCs w:val="24"/>
                <w:lang w:eastAsia="ru-RU"/>
              </w:rPr>
              <w:t>по </w:t>
            </w:r>
            <w:hyperlink r:id="rId9" w:anchor="dst100008" w:history="1">
              <w:r w:rsidRPr="00B52BAD">
                <w:rPr>
                  <w:color w:val="666699"/>
                  <w:sz w:val="24"/>
                  <w:szCs w:val="24"/>
                  <w:lang w:eastAsia="ru-RU"/>
                </w:rPr>
                <w:t>ОКФС</w:t>
              </w:r>
            </w:hyperlink>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7991"/>
        <w:gridCol w:w="75"/>
        <w:gridCol w:w="1475"/>
        <w:gridCol w:w="99"/>
      </w:tblGrid>
      <w:tr w:rsidR="00B52BAD" w:rsidRPr="00B52BAD" w:rsidTr="00B52BAD">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bookmarkStart w:id="14" w:name="dst100057"/>
            <w:bookmarkEnd w:id="14"/>
            <w:r w:rsidRPr="00B52BAD">
              <w:rPr>
                <w:sz w:val="24"/>
                <w:szCs w:val="24"/>
                <w:lang w:eastAsia="ru-RU"/>
              </w:rPr>
              <w:t>Место нахождения (адрес), телефон, адрес электронной почты</w:t>
            </w:r>
          </w:p>
        </w:tc>
        <w:tc>
          <w:tcPr>
            <w:tcW w:w="0" w:type="auto"/>
            <w:tcBorders>
              <w:top w:val="single" w:sz="8" w:space="0" w:color="000000"/>
              <w:left w:val="nil"/>
              <w:bottom w:val="single" w:sz="8" w:space="0" w:color="000000"/>
              <w:right w:val="nil"/>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vAlign w:val="center"/>
            <w:hideMark/>
          </w:tcPr>
          <w:p w:rsidR="00B52BAD" w:rsidRPr="00B52BAD" w:rsidRDefault="00B52BAD" w:rsidP="00B52BAD">
            <w:pPr>
              <w:suppressAutoHyphens w:val="0"/>
              <w:spacing w:line="308" w:lineRule="atLeast"/>
              <w:jc w:val="right"/>
              <w:rPr>
                <w:sz w:val="24"/>
                <w:szCs w:val="24"/>
                <w:lang w:eastAsia="ru-RU"/>
              </w:rPr>
            </w:pPr>
            <w:bookmarkStart w:id="15" w:name="dst100058"/>
            <w:bookmarkEnd w:id="15"/>
            <w:r w:rsidRPr="00B52BAD">
              <w:rPr>
                <w:sz w:val="24"/>
                <w:szCs w:val="24"/>
                <w:lang w:eastAsia="ru-RU"/>
              </w:rPr>
              <w:t>по </w:t>
            </w:r>
            <w:hyperlink r:id="rId10" w:history="1">
              <w:r w:rsidRPr="00B52BAD">
                <w:rPr>
                  <w:color w:val="666699"/>
                  <w:sz w:val="24"/>
                  <w:szCs w:val="24"/>
                  <w:lang w:eastAsia="ru-RU"/>
                </w:rPr>
                <w:t>ОКТМО</w:t>
              </w:r>
            </w:hyperlink>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8611"/>
        <w:gridCol w:w="60"/>
        <w:gridCol w:w="889"/>
        <w:gridCol w:w="80"/>
      </w:tblGrid>
      <w:tr w:rsidR="00B52BAD" w:rsidRPr="00B52BAD" w:rsidTr="00B52BAD">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bookmarkStart w:id="16" w:name="dst100059"/>
            <w:bookmarkEnd w:id="16"/>
            <w:r w:rsidRPr="00B52BAD">
              <w:rPr>
                <w:sz w:val="24"/>
                <w:szCs w:val="24"/>
                <w:lang w:eastAsia="ru-RU"/>
              </w:rPr>
              <w:lastRenderedPageBreak/>
              <w:t>Наименование заказчика, осуществляющего закупки в рамках переданных полномочий государственного заказчика &lt;*&gt;</w:t>
            </w:r>
          </w:p>
        </w:tc>
        <w:tc>
          <w:tcPr>
            <w:tcW w:w="0" w:type="auto"/>
            <w:tcBorders>
              <w:top w:val="single" w:sz="8" w:space="0" w:color="000000"/>
              <w:left w:val="nil"/>
              <w:bottom w:val="single" w:sz="8" w:space="0" w:color="000000"/>
              <w:right w:val="nil"/>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jc w:val="right"/>
              <w:rPr>
                <w:sz w:val="24"/>
                <w:szCs w:val="24"/>
                <w:lang w:eastAsia="ru-RU"/>
              </w:rPr>
            </w:pPr>
            <w:bookmarkStart w:id="17" w:name="dst100060"/>
            <w:bookmarkEnd w:id="17"/>
            <w:r w:rsidRPr="00B52BAD">
              <w:rPr>
                <w:sz w:val="24"/>
                <w:szCs w:val="24"/>
                <w:lang w:eastAsia="ru-RU"/>
              </w:rPr>
              <w:t>по ОКПО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8081"/>
        <w:gridCol w:w="71"/>
        <w:gridCol w:w="1394"/>
        <w:gridCol w:w="94"/>
      </w:tblGrid>
      <w:tr w:rsidR="00B52BAD" w:rsidRPr="00B52BAD" w:rsidTr="00B52BAD">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bookmarkStart w:id="18" w:name="dst100061"/>
            <w:bookmarkEnd w:id="18"/>
            <w:r w:rsidRPr="00B52BAD">
              <w:rPr>
                <w:sz w:val="24"/>
                <w:szCs w:val="24"/>
                <w:lang w:eastAsia="ru-RU"/>
              </w:rPr>
              <w:t>Место нахождения (адрес), телефон, адрес электронной почты &lt;*&gt;</w:t>
            </w:r>
          </w:p>
        </w:tc>
        <w:tc>
          <w:tcPr>
            <w:tcW w:w="0" w:type="auto"/>
            <w:tcBorders>
              <w:top w:val="single" w:sz="8" w:space="0" w:color="000000"/>
              <w:left w:val="nil"/>
              <w:bottom w:val="single" w:sz="8" w:space="0" w:color="000000"/>
              <w:right w:val="nil"/>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vAlign w:val="center"/>
            <w:hideMark/>
          </w:tcPr>
          <w:p w:rsidR="00B52BAD" w:rsidRPr="00B52BAD" w:rsidRDefault="00B52BAD" w:rsidP="00B52BAD">
            <w:pPr>
              <w:suppressAutoHyphens w:val="0"/>
              <w:spacing w:line="308" w:lineRule="atLeast"/>
              <w:jc w:val="right"/>
              <w:rPr>
                <w:sz w:val="24"/>
                <w:szCs w:val="24"/>
                <w:lang w:eastAsia="ru-RU"/>
              </w:rPr>
            </w:pPr>
            <w:bookmarkStart w:id="19" w:name="dst100062"/>
            <w:bookmarkEnd w:id="19"/>
            <w:r w:rsidRPr="00B52BAD">
              <w:rPr>
                <w:sz w:val="24"/>
                <w:szCs w:val="24"/>
                <w:lang w:eastAsia="ru-RU"/>
              </w:rPr>
              <w:t>по </w:t>
            </w:r>
            <w:hyperlink r:id="rId11" w:history="1">
              <w:r w:rsidRPr="00B52BAD">
                <w:rPr>
                  <w:color w:val="666699"/>
                  <w:sz w:val="24"/>
                  <w:szCs w:val="24"/>
                  <w:lang w:eastAsia="ru-RU"/>
                </w:rPr>
                <w:t>ОКТМО</w:t>
              </w:r>
            </w:hyperlink>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8488"/>
        <w:gridCol w:w="329"/>
        <w:gridCol w:w="384"/>
        <w:gridCol w:w="439"/>
      </w:tblGrid>
      <w:tr w:rsidR="00B52BAD" w:rsidRPr="00B52BAD" w:rsidTr="00B52BAD">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bookmarkStart w:id="20" w:name="dst100063"/>
            <w:bookmarkEnd w:id="20"/>
            <w:r w:rsidRPr="00B52BAD">
              <w:rPr>
                <w:sz w:val="24"/>
                <w:szCs w:val="24"/>
                <w:lang w:eastAsia="ru-RU"/>
              </w:rPr>
              <w:t>Вид документа</w:t>
            </w:r>
          </w:p>
        </w:tc>
        <w:tc>
          <w:tcPr>
            <w:tcW w:w="0" w:type="auto"/>
            <w:tcBorders>
              <w:top w:val="single" w:sz="8" w:space="0" w:color="000000"/>
              <w:left w:val="nil"/>
              <w:bottom w:val="single" w:sz="8" w:space="0" w:color="000000"/>
              <w:right w:val="nil"/>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62"/>
        <w:gridCol w:w="6821"/>
        <w:gridCol w:w="2674"/>
        <w:gridCol w:w="83"/>
      </w:tblGrid>
      <w:tr w:rsidR="00B52BAD" w:rsidRPr="00B52BAD" w:rsidTr="00B52BAD">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21" w:name="dst100064"/>
            <w:bookmarkEnd w:id="21"/>
            <w:r w:rsidRPr="00B52BAD">
              <w:rPr>
                <w:sz w:val="24"/>
                <w:szCs w:val="24"/>
                <w:lang w:eastAsia="ru-RU"/>
              </w:rPr>
              <w:t>(</w:t>
            </w:r>
            <w:proofErr w:type="gramStart"/>
            <w:r w:rsidRPr="00B52BAD">
              <w:rPr>
                <w:sz w:val="24"/>
                <w:szCs w:val="24"/>
                <w:lang w:eastAsia="ru-RU"/>
              </w:rPr>
              <w:t>базовый</w:t>
            </w:r>
            <w:proofErr w:type="gramEnd"/>
            <w:r w:rsidRPr="00B52BAD">
              <w:rPr>
                <w:sz w:val="24"/>
                <w:szCs w:val="24"/>
                <w:lang w:eastAsia="ru-RU"/>
              </w:rPr>
              <w:t xml:space="preserve"> - "0", измененный - "1" и далее в порядке возрастания)</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jc w:val="right"/>
              <w:rPr>
                <w:sz w:val="24"/>
                <w:szCs w:val="24"/>
                <w:lang w:eastAsia="ru-RU"/>
              </w:rPr>
            </w:pPr>
            <w:bookmarkStart w:id="22" w:name="dst100065"/>
            <w:bookmarkEnd w:id="22"/>
            <w:r w:rsidRPr="00B52BAD">
              <w:rPr>
                <w:sz w:val="24"/>
                <w:szCs w:val="24"/>
                <w:lang w:eastAsia="ru-RU"/>
              </w:rPr>
              <w:t>дата внесения изменения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2143"/>
        <w:gridCol w:w="2142"/>
        <w:gridCol w:w="2499"/>
        <w:gridCol w:w="2856"/>
      </w:tblGrid>
      <w:tr w:rsidR="00B52BAD" w:rsidRPr="00B52BAD" w:rsidTr="00B52BAD">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9640" w:type="dxa"/>
        <w:tblInd w:w="20" w:type="dxa"/>
        <w:shd w:val="clear" w:color="auto" w:fill="FFFFFF"/>
        <w:tblCellMar>
          <w:left w:w="0" w:type="dxa"/>
          <w:right w:w="0" w:type="dxa"/>
        </w:tblCellMar>
        <w:tblLook w:val="04A0" w:firstRow="1" w:lastRow="0" w:firstColumn="1" w:lastColumn="0" w:noHBand="0" w:noVBand="1"/>
      </w:tblPr>
      <w:tblGrid>
        <w:gridCol w:w="6364"/>
        <w:gridCol w:w="139"/>
        <w:gridCol w:w="2255"/>
        <w:gridCol w:w="882"/>
      </w:tblGrid>
      <w:tr w:rsidR="00B52BAD" w:rsidRPr="00B52BAD" w:rsidTr="00B52BAD">
        <w:tc>
          <w:tcPr>
            <w:tcW w:w="0" w:type="auto"/>
            <w:shd w:val="clear" w:color="auto" w:fill="FFFFFF"/>
            <w:hideMark/>
          </w:tcPr>
          <w:p w:rsidR="00B52BAD" w:rsidRPr="00B52BAD" w:rsidRDefault="00B52BAD" w:rsidP="00B52BAD">
            <w:pPr>
              <w:suppressAutoHyphens w:val="0"/>
              <w:spacing w:line="246" w:lineRule="atLeast"/>
              <w:jc w:val="both"/>
              <w:rPr>
                <w:color w:val="000000"/>
                <w:sz w:val="24"/>
                <w:szCs w:val="24"/>
                <w:lang w:eastAsia="ru-RU"/>
              </w:rPr>
            </w:pPr>
            <w:bookmarkStart w:id="23" w:name="dst100066"/>
            <w:bookmarkEnd w:id="23"/>
            <w:r w:rsidRPr="00B52BAD">
              <w:rPr>
                <w:color w:val="000000"/>
                <w:sz w:val="24"/>
                <w:szCs w:val="24"/>
                <w:lang w:eastAsia="ru-RU"/>
              </w:rPr>
              <w:t>Единица измерения: рубль</w:t>
            </w:r>
          </w:p>
        </w:tc>
        <w:tc>
          <w:tcPr>
            <w:tcW w:w="0" w:type="auto"/>
            <w:tcBorders>
              <w:bottom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right w:val="single" w:sz="8" w:space="0" w:color="000000"/>
            </w:tcBorders>
            <w:shd w:val="clear" w:color="auto" w:fill="FFFFFF"/>
            <w:hideMark/>
          </w:tcPr>
          <w:p w:rsidR="00B52BAD" w:rsidRPr="00B52BAD" w:rsidRDefault="00B52BAD" w:rsidP="00B52BAD">
            <w:pPr>
              <w:suppressAutoHyphens w:val="0"/>
              <w:spacing w:line="308" w:lineRule="atLeast"/>
              <w:jc w:val="right"/>
              <w:rPr>
                <w:sz w:val="24"/>
                <w:szCs w:val="24"/>
                <w:lang w:eastAsia="ru-RU"/>
              </w:rPr>
            </w:pPr>
            <w:bookmarkStart w:id="24" w:name="dst100067"/>
            <w:bookmarkEnd w:id="24"/>
            <w:r w:rsidRPr="00B52BAD">
              <w:rPr>
                <w:sz w:val="24"/>
                <w:szCs w:val="24"/>
                <w:lang w:eastAsia="ru-RU"/>
              </w:rPr>
              <w:t>по ОКЕИ</w:t>
            </w:r>
          </w:p>
        </w:tc>
        <w:bookmarkStart w:id="25" w:name="dst100068"/>
        <w:bookmarkEnd w:id="25"/>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r w:rsidRPr="00B52BAD">
              <w:rPr>
                <w:sz w:val="24"/>
                <w:szCs w:val="24"/>
                <w:lang w:eastAsia="ru-RU"/>
              </w:rPr>
              <w:fldChar w:fldCharType="begin"/>
            </w:r>
            <w:r w:rsidRPr="00B52BAD">
              <w:rPr>
                <w:sz w:val="24"/>
                <w:szCs w:val="24"/>
                <w:lang w:eastAsia="ru-RU"/>
              </w:rPr>
              <w:instrText xml:space="preserve"> HYPERLINK "http://www.consultant.ru/document/cons_doc_LAW_53447/94a5d259ee66f770b4781f907d69b8481556ac80/" \l "dst100283" </w:instrText>
            </w:r>
            <w:r w:rsidRPr="00B52BAD">
              <w:rPr>
                <w:sz w:val="24"/>
                <w:szCs w:val="24"/>
                <w:lang w:eastAsia="ru-RU"/>
              </w:rPr>
              <w:fldChar w:fldCharType="separate"/>
            </w:r>
            <w:r w:rsidRPr="00B52BAD">
              <w:rPr>
                <w:color w:val="666699"/>
                <w:sz w:val="24"/>
                <w:szCs w:val="24"/>
                <w:lang w:eastAsia="ru-RU"/>
              </w:rPr>
              <w:t>383</w:t>
            </w:r>
            <w:r w:rsidRPr="00B52BAD">
              <w:rPr>
                <w:sz w:val="24"/>
                <w:szCs w:val="24"/>
                <w:lang w:eastAsia="ru-RU"/>
              </w:rPr>
              <w:fldChar w:fldCharType="end"/>
            </w:r>
          </w:p>
        </w:tc>
      </w:tr>
    </w:tbl>
    <w:p w:rsidR="00B52BAD" w:rsidRPr="00B52BAD" w:rsidRDefault="00B52BAD" w:rsidP="00B52BAD">
      <w:pPr>
        <w:shd w:val="clear" w:color="auto" w:fill="FFFFFF"/>
        <w:suppressAutoHyphens w:val="0"/>
        <w:spacing w:line="290" w:lineRule="atLeast"/>
        <w:jc w:val="both"/>
        <w:rPr>
          <w:color w:val="000000"/>
          <w:sz w:val="24"/>
          <w:szCs w:val="24"/>
          <w:lang w:eastAsia="ru-RU"/>
        </w:rPr>
      </w:pPr>
      <w:r w:rsidRPr="00B52BAD">
        <w:rPr>
          <w:color w:val="000000"/>
          <w:sz w:val="24"/>
          <w:szCs w:val="24"/>
          <w:lang w:eastAsia="ru-RU"/>
        </w:rPr>
        <w:t> </w:t>
      </w:r>
    </w:p>
    <w:tbl>
      <w:tblPr>
        <w:tblW w:w="14160" w:type="dxa"/>
        <w:tblInd w:w="20" w:type="dxa"/>
        <w:shd w:val="clear" w:color="auto" w:fill="FFFFFF"/>
        <w:tblCellMar>
          <w:left w:w="0" w:type="dxa"/>
          <w:right w:w="0" w:type="dxa"/>
        </w:tblCellMar>
        <w:tblLook w:val="04A0" w:firstRow="1" w:lastRow="0" w:firstColumn="1" w:lastColumn="0" w:noHBand="0" w:noVBand="1"/>
      </w:tblPr>
      <w:tblGrid>
        <w:gridCol w:w="250"/>
        <w:gridCol w:w="1582"/>
        <w:gridCol w:w="1253"/>
        <w:gridCol w:w="1253"/>
        <w:gridCol w:w="1088"/>
        <w:gridCol w:w="1110"/>
        <w:gridCol w:w="408"/>
        <w:gridCol w:w="930"/>
        <w:gridCol w:w="560"/>
        <w:gridCol w:w="524"/>
        <w:gridCol w:w="1034"/>
        <w:gridCol w:w="1234"/>
        <w:gridCol w:w="1276"/>
        <w:gridCol w:w="1084"/>
        <w:gridCol w:w="984"/>
      </w:tblGrid>
      <w:tr w:rsidR="00B52BAD" w:rsidRPr="00B52BAD" w:rsidTr="00B52BAD">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26" w:name="dst100069"/>
            <w:bookmarkEnd w:id="26"/>
            <w:r w:rsidRPr="00B52BAD">
              <w:rPr>
                <w:sz w:val="24"/>
                <w:szCs w:val="24"/>
                <w:lang w:eastAsia="ru-RU"/>
              </w:rPr>
              <w:t xml:space="preserve">N </w:t>
            </w:r>
            <w:proofErr w:type="gramStart"/>
            <w:r w:rsidRPr="00B52BAD">
              <w:rPr>
                <w:sz w:val="24"/>
                <w:szCs w:val="24"/>
                <w:lang w:eastAsia="ru-RU"/>
              </w:rPr>
              <w:t>п</w:t>
            </w:r>
            <w:proofErr w:type="gramEnd"/>
            <w:r w:rsidRPr="00B52BAD">
              <w:rPr>
                <w:sz w:val="24"/>
                <w:szCs w:val="24"/>
                <w:lang w:eastAsia="ru-RU"/>
              </w:rPr>
              <w:t>/п</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27" w:name="dst100070"/>
            <w:bookmarkEnd w:id="27"/>
            <w:r w:rsidRPr="00B52BAD">
              <w:rPr>
                <w:sz w:val="24"/>
                <w:szCs w:val="24"/>
                <w:lang w:eastAsia="ru-RU"/>
              </w:rPr>
              <w:t>Идентификационный код закупки</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28" w:name="dst100071"/>
            <w:bookmarkEnd w:id="28"/>
            <w:r w:rsidRPr="00B52BAD">
              <w:rPr>
                <w:sz w:val="24"/>
                <w:szCs w:val="24"/>
                <w:lang w:eastAsia="ru-RU"/>
              </w:rPr>
              <w:t>Цель осуществления закупки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29" w:name="dst100072"/>
            <w:bookmarkEnd w:id="29"/>
            <w:r w:rsidRPr="00B52BAD">
              <w:rPr>
                <w:sz w:val="24"/>
                <w:szCs w:val="24"/>
                <w:lang w:eastAsia="ru-RU"/>
              </w:rPr>
              <w:t>Наименование объекта закупки</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30" w:name="dst100073"/>
            <w:bookmarkEnd w:id="30"/>
            <w:r w:rsidRPr="00B52BAD">
              <w:rPr>
                <w:sz w:val="24"/>
                <w:szCs w:val="24"/>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0" w:type="auto"/>
            <w:gridSpan w:val="5"/>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31" w:name="dst100074"/>
            <w:bookmarkEnd w:id="31"/>
            <w:r w:rsidRPr="00B52BAD">
              <w:rPr>
                <w:sz w:val="24"/>
                <w:szCs w:val="24"/>
                <w:lang w:eastAsia="ru-RU"/>
              </w:rPr>
              <w:t>Объем финансового обеспечения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32" w:name="dst100075"/>
            <w:bookmarkEnd w:id="32"/>
            <w:r w:rsidRPr="00B52BAD">
              <w:rPr>
                <w:sz w:val="24"/>
                <w:szCs w:val="24"/>
                <w:lang w:eastAsia="ru-RU"/>
              </w:rPr>
              <w:t>Сроки (периодичность) осуществления планируемых закупок</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33" w:name="dst100076"/>
            <w:bookmarkEnd w:id="33"/>
            <w:r w:rsidRPr="00B52BAD">
              <w:rPr>
                <w:sz w:val="24"/>
                <w:szCs w:val="24"/>
                <w:lang w:eastAsia="ru-RU"/>
              </w:rPr>
              <w:t>Наличие сведений о закупках в соответствии с </w:t>
            </w:r>
            <w:hyperlink r:id="rId12" w:anchor="dst100147" w:history="1">
              <w:r w:rsidRPr="00B52BAD">
                <w:rPr>
                  <w:color w:val="666699"/>
                  <w:sz w:val="24"/>
                  <w:szCs w:val="24"/>
                  <w:lang w:eastAsia="ru-RU"/>
                </w:rPr>
                <w:t>пунктом 7 части 2 статьи 17</w:t>
              </w:r>
            </w:hyperlink>
            <w:r w:rsidRPr="00B52BAD">
              <w:rPr>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 или </w:t>
            </w:r>
            <w:r w:rsidRPr="00B52BAD">
              <w:rPr>
                <w:sz w:val="24"/>
                <w:szCs w:val="24"/>
                <w:lang w:eastAsia="ru-RU"/>
              </w:rPr>
              <w:lastRenderedPageBreak/>
              <w:t>"нет")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34" w:name="dst100077"/>
            <w:bookmarkEnd w:id="34"/>
            <w:r w:rsidRPr="00B52BAD">
              <w:rPr>
                <w:sz w:val="24"/>
                <w:szCs w:val="24"/>
                <w:lang w:eastAsia="ru-RU"/>
              </w:rPr>
              <w:lastRenderedPageBreak/>
              <w:t>Сведения об обязательном общественном обсуждении ("да" или "нет")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35" w:name="dst100078"/>
            <w:bookmarkEnd w:id="35"/>
            <w:r w:rsidRPr="00B52BAD">
              <w:rPr>
                <w:sz w:val="24"/>
                <w:szCs w:val="24"/>
                <w:lang w:eastAsia="ru-RU"/>
              </w:rPr>
              <w:t>Обоснование внесения изменений</w:t>
            </w:r>
          </w:p>
        </w:tc>
      </w:tr>
      <w:tr w:rsidR="00B52BAD" w:rsidRPr="00B52BAD" w:rsidTr="00B5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36" w:name="dst100079"/>
            <w:bookmarkEnd w:id="36"/>
            <w:r w:rsidRPr="00B52BAD">
              <w:rPr>
                <w:sz w:val="24"/>
                <w:szCs w:val="24"/>
                <w:lang w:eastAsia="ru-RU"/>
              </w:rPr>
              <w:t xml:space="preserve">наименование мероприятия государственной программы субъекта Российской Федерации (муниципальной программы) либо непрограммные направления деятельности (функции, </w:t>
            </w:r>
            <w:r w:rsidRPr="00B52BAD">
              <w:rPr>
                <w:sz w:val="24"/>
                <w:szCs w:val="24"/>
                <w:lang w:eastAsia="ru-RU"/>
              </w:rPr>
              <w:lastRenderedPageBreak/>
              <w:t>полномочия)</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37" w:name="dst100080"/>
            <w:bookmarkEnd w:id="37"/>
            <w:r w:rsidRPr="00B52BAD">
              <w:rPr>
                <w:sz w:val="24"/>
                <w:szCs w:val="24"/>
                <w:lang w:eastAsia="ru-RU"/>
              </w:rPr>
              <w:lastRenderedPageBreak/>
              <w:t>ожидаемый результат реализации мероприятия государственной программы Российской Федерации (муниципальной программы) &lt;**&gt;</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38" w:name="dst100081"/>
            <w:bookmarkEnd w:id="38"/>
            <w:r w:rsidRPr="00B52BAD">
              <w:rPr>
                <w:sz w:val="24"/>
                <w:szCs w:val="24"/>
                <w:lang w:eastAsia="ru-RU"/>
              </w:rPr>
              <w:t>всего</w:t>
            </w:r>
          </w:p>
        </w:tc>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39" w:name="dst100082"/>
            <w:bookmarkEnd w:id="39"/>
            <w:r w:rsidRPr="00B52BAD">
              <w:rPr>
                <w:sz w:val="24"/>
                <w:szCs w:val="24"/>
                <w:lang w:eastAsia="ru-RU"/>
              </w:rPr>
              <w:t>в том числе планируемые платежи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r>
      <w:tr w:rsidR="00B52BAD" w:rsidRPr="00B52BAD" w:rsidTr="00B5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0" w:name="dst100083"/>
            <w:bookmarkEnd w:id="40"/>
            <w:r w:rsidRPr="00B52BAD">
              <w:rPr>
                <w:sz w:val="24"/>
                <w:szCs w:val="24"/>
                <w:lang w:eastAsia="ru-RU"/>
              </w:rPr>
              <w:t>на текущий финансовый год</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1" w:name="dst100084"/>
            <w:bookmarkEnd w:id="41"/>
            <w:r w:rsidRPr="00B52BAD">
              <w:rPr>
                <w:sz w:val="24"/>
                <w:szCs w:val="24"/>
                <w:lang w:eastAsia="ru-RU"/>
              </w:rPr>
              <w:t>на плановый период</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2" w:name="dst100085"/>
            <w:bookmarkEnd w:id="42"/>
            <w:r w:rsidRPr="00B52BAD">
              <w:rPr>
                <w:sz w:val="24"/>
                <w:szCs w:val="24"/>
                <w:lang w:eastAsia="ru-RU"/>
              </w:rPr>
              <w:t>последующие годы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r>
      <w:tr w:rsidR="00B52BAD" w:rsidRPr="00B52BAD" w:rsidTr="00B52BA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3" w:name="dst100086"/>
            <w:bookmarkEnd w:id="43"/>
            <w:r w:rsidRPr="00B52BAD">
              <w:rPr>
                <w:sz w:val="24"/>
                <w:szCs w:val="24"/>
                <w:lang w:eastAsia="ru-RU"/>
              </w:rPr>
              <w:t>на первый год</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4" w:name="dst100087"/>
            <w:bookmarkEnd w:id="44"/>
            <w:r w:rsidRPr="00B52BAD">
              <w:rPr>
                <w:sz w:val="24"/>
                <w:szCs w:val="24"/>
                <w:lang w:eastAsia="ru-RU"/>
              </w:rPr>
              <w:t>на второй год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r>
    </w:tbl>
    <w:p w:rsidR="00B52BAD" w:rsidRPr="00B52BAD" w:rsidRDefault="00B52BAD" w:rsidP="00B52BAD">
      <w:pPr>
        <w:suppressAutoHyphens w:val="0"/>
        <w:rPr>
          <w:vanish/>
          <w:sz w:val="24"/>
          <w:szCs w:val="24"/>
          <w:lang w:eastAsia="ru-RU"/>
        </w:rPr>
      </w:pPr>
    </w:p>
    <w:tbl>
      <w:tblPr>
        <w:tblW w:w="14160" w:type="dxa"/>
        <w:tblInd w:w="20" w:type="dxa"/>
        <w:shd w:val="clear" w:color="auto" w:fill="FFFFFF"/>
        <w:tblCellMar>
          <w:left w:w="0" w:type="dxa"/>
          <w:right w:w="0" w:type="dxa"/>
        </w:tblCellMar>
        <w:tblLook w:val="04A0" w:firstRow="1" w:lastRow="0" w:firstColumn="1" w:lastColumn="0" w:noHBand="0" w:noVBand="1"/>
      </w:tblPr>
      <w:tblGrid>
        <w:gridCol w:w="702"/>
        <w:gridCol w:w="702"/>
        <w:gridCol w:w="702"/>
        <w:gridCol w:w="703"/>
        <w:gridCol w:w="703"/>
        <w:gridCol w:w="703"/>
        <w:gridCol w:w="703"/>
        <w:gridCol w:w="703"/>
        <w:gridCol w:w="703"/>
        <w:gridCol w:w="1306"/>
        <w:gridCol w:w="1306"/>
        <w:gridCol w:w="1306"/>
        <w:gridCol w:w="1306"/>
        <w:gridCol w:w="1306"/>
        <w:gridCol w:w="1306"/>
      </w:tblGrid>
      <w:tr w:rsidR="00B52BAD" w:rsidRPr="00B52BAD" w:rsidTr="00B52BA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5" w:name="dst100088"/>
            <w:bookmarkEnd w:id="45"/>
            <w:r w:rsidRPr="00B52BAD">
              <w:rPr>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6" w:name="dst100089"/>
            <w:bookmarkEnd w:id="46"/>
            <w:r w:rsidRPr="00B52BAD">
              <w:rPr>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7" w:name="dst100090"/>
            <w:bookmarkEnd w:id="47"/>
            <w:r w:rsidRPr="00B52BAD">
              <w:rPr>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8" w:name="dst100091"/>
            <w:bookmarkEnd w:id="48"/>
            <w:r w:rsidRPr="00B52BAD">
              <w:rPr>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49" w:name="dst100092"/>
            <w:bookmarkEnd w:id="49"/>
            <w:r w:rsidRPr="00B52BAD">
              <w:rPr>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50" w:name="dst100093"/>
            <w:bookmarkEnd w:id="50"/>
            <w:r w:rsidRPr="00B52BAD">
              <w:rPr>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51" w:name="dst100094"/>
            <w:bookmarkEnd w:id="51"/>
            <w:r w:rsidRPr="00B52BAD">
              <w:rPr>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52" w:name="dst100095"/>
            <w:bookmarkEnd w:id="52"/>
            <w:r w:rsidRPr="00B52BAD">
              <w:rPr>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53" w:name="dst100096"/>
            <w:bookmarkEnd w:id="53"/>
            <w:r w:rsidRPr="00B52BAD">
              <w:rPr>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54" w:name="dst100097"/>
            <w:bookmarkEnd w:id="54"/>
            <w:r w:rsidRPr="00B52BAD">
              <w:rPr>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55" w:name="dst100098"/>
            <w:bookmarkEnd w:id="55"/>
            <w:r w:rsidRPr="00B52BAD">
              <w:rPr>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56" w:name="dst100099"/>
            <w:bookmarkEnd w:id="56"/>
            <w:r w:rsidRPr="00B52BAD">
              <w:rPr>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57" w:name="dst100100"/>
            <w:bookmarkEnd w:id="57"/>
            <w:r w:rsidRPr="00B52BAD">
              <w:rPr>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58" w:name="dst100101"/>
            <w:bookmarkEnd w:id="58"/>
            <w:r w:rsidRPr="00B52BAD">
              <w:rPr>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jc w:val="center"/>
              <w:rPr>
                <w:sz w:val="24"/>
                <w:szCs w:val="24"/>
                <w:lang w:eastAsia="ru-RU"/>
              </w:rPr>
            </w:pPr>
            <w:bookmarkStart w:id="59" w:name="dst100102"/>
            <w:bookmarkEnd w:id="59"/>
            <w:r w:rsidRPr="00B52BAD">
              <w:rPr>
                <w:sz w:val="24"/>
                <w:szCs w:val="24"/>
                <w:lang w:eastAsia="ru-RU"/>
              </w:rPr>
              <w:t>15</w:t>
            </w:r>
          </w:p>
        </w:tc>
      </w:tr>
    </w:tbl>
    <w:p w:rsidR="00B52BAD" w:rsidRPr="00B52BAD" w:rsidRDefault="00B52BAD" w:rsidP="00B52BAD">
      <w:pPr>
        <w:suppressAutoHyphens w:val="0"/>
        <w:rPr>
          <w:vanish/>
          <w:sz w:val="24"/>
          <w:szCs w:val="24"/>
          <w:lang w:eastAsia="ru-RU"/>
        </w:rPr>
      </w:pPr>
    </w:p>
    <w:tbl>
      <w:tblPr>
        <w:tblW w:w="14160" w:type="dxa"/>
        <w:tblInd w:w="20" w:type="dxa"/>
        <w:shd w:val="clear" w:color="auto" w:fill="FFFFFF"/>
        <w:tblCellMar>
          <w:left w:w="0" w:type="dxa"/>
          <w:right w:w="0" w:type="dxa"/>
        </w:tblCellMar>
        <w:tblLook w:val="04A0" w:firstRow="1" w:lastRow="0" w:firstColumn="1" w:lastColumn="0" w:noHBand="0" w:noVBand="1"/>
      </w:tblPr>
      <w:tblGrid>
        <w:gridCol w:w="944"/>
        <w:gridCol w:w="944"/>
        <w:gridCol w:w="944"/>
        <w:gridCol w:w="944"/>
        <w:gridCol w:w="944"/>
        <w:gridCol w:w="944"/>
        <w:gridCol w:w="944"/>
        <w:gridCol w:w="944"/>
        <w:gridCol w:w="944"/>
        <w:gridCol w:w="944"/>
        <w:gridCol w:w="944"/>
        <w:gridCol w:w="944"/>
        <w:gridCol w:w="944"/>
        <w:gridCol w:w="944"/>
        <w:gridCol w:w="944"/>
      </w:tblGrid>
      <w:tr w:rsidR="00B52BAD" w:rsidRPr="00B52BAD" w:rsidTr="00B52BA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14160" w:type="dxa"/>
        <w:tblInd w:w="20" w:type="dxa"/>
        <w:shd w:val="clear" w:color="auto" w:fill="FFFFFF"/>
        <w:tblCellMar>
          <w:left w:w="0" w:type="dxa"/>
          <w:right w:w="0" w:type="dxa"/>
        </w:tblCellMar>
        <w:tblLook w:val="04A0" w:firstRow="1" w:lastRow="0" w:firstColumn="1" w:lastColumn="0" w:noHBand="0" w:noVBand="1"/>
      </w:tblPr>
      <w:tblGrid>
        <w:gridCol w:w="944"/>
        <w:gridCol w:w="944"/>
        <w:gridCol w:w="944"/>
        <w:gridCol w:w="944"/>
        <w:gridCol w:w="944"/>
        <w:gridCol w:w="944"/>
        <w:gridCol w:w="944"/>
        <w:gridCol w:w="944"/>
        <w:gridCol w:w="944"/>
        <w:gridCol w:w="944"/>
        <w:gridCol w:w="944"/>
        <w:gridCol w:w="944"/>
        <w:gridCol w:w="944"/>
        <w:gridCol w:w="944"/>
        <w:gridCol w:w="944"/>
      </w:tblGrid>
      <w:tr w:rsidR="00B52BAD" w:rsidRPr="00B52BAD" w:rsidTr="00B52BA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14160" w:type="dxa"/>
        <w:tblInd w:w="20" w:type="dxa"/>
        <w:shd w:val="clear" w:color="auto" w:fill="FFFFFF"/>
        <w:tblCellMar>
          <w:left w:w="0" w:type="dxa"/>
          <w:right w:w="0" w:type="dxa"/>
        </w:tblCellMar>
        <w:tblLook w:val="04A0" w:firstRow="1" w:lastRow="0" w:firstColumn="1" w:lastColumn="0" w:noHBand="0" w:noVBand="1"/>
      </w:tblPr>
      <w:tblGrid>
        <w:gridCol w:w="944"/>
        <w:gridCol w:w="944"/>
        <w:gridCol w:w="944"/>
        <w:gridCol w:w="944"/>
        <w:gridCol w:w="944"/>
        <w:gridCol w:w="944"/>
        <w:gridCol w:w="944"/>
        <w:gridCol w:w="944"/>
        <w:gridCol w:w="944"/>
        <w:gridCol w:w="944"/>
        <w:gridCol w:w="944"/>
        <w:gridCol w:w="944"/>
        <w:gridCol w:w="944"/>
        <w:gridCol w:w="944"/>
        <w:gridCol w:w="944"/>
      </w:tblGrid>
      <w:tr w:rsidR="00B52BAD" w:rsidRPr="00B52BAD" w:rsidTr="00B52BA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bl>
    <w:p w:rsidR="00B52BAD" w:rsidRPr="00B52BAD" w:rsidRDefault="00B52BAD" w:rsidP="00B52BAD">
      <w:pPr>
        <w:suppressAutoHyphens w:val="0"/>
        <w:rPr>
          <w:vanish/>
          <w:sz w:val="24"/>
          <w:szCs w:val="24"/>
          <w:lang w:eastAsia="ru-RU"/>
        </w:rPr>
      </w:pPr>
    </w:p>
    <w:tbl>
      <w:tblPr>
        <w:tblW w:w="14160" w:type="dxa"/>
        <w:tblInd w:w="20" w:type="dxa"/>
        <w:shd w:val="clear" w:color="auto" w:fill="FFFFFF"/>
        <w:tblCellMar>
          <w:left w:w="0" w:type="dxa"/>
          <w:right w:w="0" w:type="dxa"/>
        </w:tblCellMar>
        <w:tblLook w:val="04A0" w:firstRow="1" w:lastRow="0" w:firstColumn="1" w:lastColumn="0" w:noHBand="0" w:noVBand="1"/>
      </w:tblPr>
      <w:tblGrid>
        <w:gridCol w:w="13536"/>
        <w:gridCol w:w="107"/>
        <w:gridCol w:w="106"/>
        <w:gridCol w:w="106"/>
        <w:gridCol w:w="106"/>
        <w:gridCol w:w="106"/>
        <w:gridCol w:w="93"/>
      </w:tblGrid>
      <w:tr w:rsidR="00B52BAD" w:rsidRPr="00B52BAD" w:rsidTr="00B52BA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jc w:val="right"/>
              <w:rPr>
                <w:sz w:val="24"/>
                <w:szCs w:val="24"/>
                <w:lang w:eastAsia="ru-RU"/>
              </w:rPr>
            </w:pPr>
            <w:bookmarkStart w:id="60" w:name="dst100103"/>
            <w:bookmarkEnd w:id="60"/>
            <w:r w:rsidRPr="00B52BAD">
              <w:rPr>
                <w:sz w:val="24"/>
                <w:szCs w:val="24"/>
                <w:lang w:eastAsia="ru-RU"/>
              </w:rPr>
              <w:t>Итого для осуществления закупок</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vMerge w:val="restart"/>
            <w:tcBorders>
              <w:top w:val="single" w:sz="8" w:space="0" w:color="000000"/>
              <w:left w:val="single" w:sz="8" w:space="0" w:color="000000"/>
              <w:bottom w:val="nil"/>
              <w:right w:val="nil"/>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r>
      <w:tr w:rsidR="00B52BAD" w:rsidRPr="00B52BAD" w:rsidTr="00B52BAD">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jc w:val="right"/>
              <w:rPr>
                <w:sz w:val="24"/>
                <w:szCs w:val="24"/>
                <w:lang w:eastAsia="ru-RU"/>
              </w:rPr>
            </w:pPr>
            <w:bookmarkStart w:id="61" w:name="dst100104"/>
            <w:bookmarkEnd w:id="61"/>
            <w:r w:rsidRPr="00B52BAD">
              <w:rPr>
                <w:sz w:val="24"/>
                <w:szCs w:val="24"/>
                <w:lang w:eastAsia="ru-RU"/>
              </w:rPr>
              <w:t xml:space="preserve">В том числе по коду бюджетной классификации _____/по соглашению N _____ </w:t>
            </w:r>
            <w:proofErr w:type="gramStart"/>
            <w:r w:rsidRPr="00B52BAD">
              <w:rPr>
                <w:sz w:val="24"/>
                <w:szCs w:val="24"/>
                <w:lang w:eastAsia="ru-RU"/>
              </w:rPr>
              <w:t>от</w:t>
            </w:r>
            <w:proofErr w:type="gramEnd"/>
            <w:r w:rsidRPr="00B52BAD">
              <w:rPr>
                <w:sz w:val="24"/>
                <w:szCs w:val="24"/>
                <w:lang w:eastAsia="ru-RU"/>
              </w:rPr>
              <w:t xml:space="preserve"> ________ &lt;***&gt;</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B52BAD" w:rsidRPr="00B52BAD" w:rsidRDefault="00B52BAD" w:rsidP="00B52BAD">
            <w:pPr>
              <w:suppressAutoHyphens w:val="0"/>
              <w:spacing w:line="308" w:lineRule="atLeast"/>
              <w:rPr>
                <w:sz w:val="24"/>
                <w:szCs w:val="24"/>
                <w:lang w:eastAsia="ru-RU"/>
              </w:rPr>
            </w:pPr>
            <w:r w:rsidRPr="00B52BAD">
              <w:rPr>
                <w:sz w:val="24"/>
                <w:szCs w:val="24"/>
                <w:lang w:eastAsia="ru-RU"/>
              </w:rPr>
              <w:t> </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52BAD" w:rsidRPr="00B52BAD" w:rsidRDefault="00B52BAD" w:rsidP="00B52BAD">
            <w:pPr>
              <w:suppressAutoHyphens w:val="0"/>
              <w:rPr>
                <w:sz w:val="24"/>
                <w:szCs w:val="24"/>
                <w:lang w:eastAsia="ru-RU"/>
              </w:rPr>
            </w:pPr>
          </w:p>
        </w:tc>
      </w:tr>
    </w:tbl>
    <w:p w:rsidR="00B52BAD" w:rsidRPr="00B52BAD" w:rsidRDefault="00B52BAD" w:rsidP="00B52BAD">
      <w:pPr>
        <w:shd w:val="clear" w:color="auto" w:fill="FFFFFF"/>
        <w:suppressAutoHyphens w:val="0"/>
        <w:spacing w:line="290" w:lineRule="atLeast"/>
        <w:jc w:val="both"/>
        <w:rPr>
          <w:color w:val="000000"/>
          <w:sz w:val="24"/>
          <w:szCs w:val="24"/>
          <w:lang w:eastAsia="ru-RU"/>
        </w:rPr>
      </w:pPr>
      <w:r w:rsidRPr="00B52BAD">
        <w:rPr>
          <w:color w:val="000000"/>
          <w:sz w:val="24"/>
          <w:szCs w:val="24"/>
          <w:lang w:eastAsia="ru-RU"/>
        </w:rPr>
        <w:t> </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bookmarkStart w:id="62" w:name="dst100105"/>
      <w:bookmarkEnd w:id="62"/>
      <w:r w:rsidRPr="00B52BAD">
        <w:rPr>
          <w:color w:val="000000"/>
          <w:sz w:val="24"/>
          <w:szCs w:val="24"/>
          <w:lang w:eastAsia="ru-RU"/>
        </w:rPr>
        <w:t>Ответственный исполнитель _____________ _________ _________________________</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xml:space="preserve">                           (должность)  (подпись)   (расшифровка подписи)</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 </w:t>
      </w:r>
    </w:p>
    <w:p w:rsidR="00B52BAD" w:rsidRPr="00B52BAD" w:rsidRDefault="00B52BAD" w:rsidP="00B52B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4" w:lineRule="atLeast"/>
        <w:jc w:val="both"/>
        <w:rPr>
          <w:color w:val="000000"/>
          <w:sz w:val="24"/>
          <w:szCs w:val="24"/>
          <w:lang w:eastAsia="ru-RU"/>
        </w:rPr>
      </w:pPr>
      <w:r w:rsidRPr="00B52BAD">
        <w:rPr>
          <w:color w:val="000000"/>
          <w:sz w:val="24"/>
          <w:szCs w:val="24"/>
          <w:lang w:eastAsia="ru-RU"/>
        </w:rPr>
        <w:t>"__" ___________ 20__ г.</w:t>
      </w:r>
    </w:p>
    <w:p w:rsidR="00B52BAD" w:rsidRDefault="00B52BAD" w:rsidP="00B52BAD">
      <w:pPr>
        <w:shd w:val="clear" w:color="auto" w:fill="FFFFFF"/>
        <w:suppressAutoHyphens w:val="0"/>
        <w:spacing w:line="290" w:lineRule="atLeast"/>
        <w:jc w:val="both"/>
        <w:rPr>
          <w:color w:val="000000"/>
          <w:sz w:val="24"/>
          <w:szCs w:val="24"/>
          <w:lang w:eastAsia="ru-RU"/>
        </w:rPr>
      </w:pPr>
      <w:r w:rsidRPr="00B52BAD">
        <w:rPr>
          <w:color w:val="000000"/>
          <w:sz w:val="24"/>
          <w:szCs w:val="24"/>
          <w:lang w:eastAsia="ru-RU"/>
        </w:rPr>
        <w:t> </w:t>
      </w:r>
    </w:p>
    <w:p w:rsidR="00B52BAD" w:rsidRDefault="00B52BAD" w:rsidP="00B52BAD">
      <w:pPr>
        <w:shd w:val="clear" w:color="auto" w:fill="FFFFFF"/>
        <w:suppressAutoHyphens w:val="0"/>
        <w:spacing w:line="290" w:lineRule="atLeast"/>
        <w:jc w:val="both"/>
        <w:rPr>
          <w:color w:val="000000"/>
          <w:sz w:val="24"/>
          <w:szCs w:val="24"/>
          <w:lang w:eastAsia="ru-RU"/>
        </w:rPr>
      </w:pPr>
    </w:p>
    <w:p w:rsidR="00B52BAD" w:rsidRDefault="00B52BAD" w:rsidP="00B52BAD">
      <w:pPr>
        <w:shd w:val="clear" w:color="auto" w:fill="FFFFFF"/>
        <w:suppressAutoHyphens w:val="0"/>
        <w:spacing w:line="290" w:lineRule="atLeast"/>
        <w:jc w:val="both"/>
        <w:rPr>
          <w:color w:val="000000"/>
          <w:sz w:val="24"/>
          <w:szCs w:val="24"/>
          <w:lang w:eastAsia="ru-RU"/>
        </w:rPr>
      </w:pPr>
    </w:p>
    <w:p w:rsidR="00B52BAD" w:rsidRPr="00B52BAD" w:rsidRDefault="00B52BAD" w:rsidP="00B52BAD">
      <w:pPr>
        <w:shd w:val="clear" w:color="auto" w:fill="FFFFFF"/>
        <w:suppressAutoHyphens w:val="0"/>
        <w:spacing w:line="290" w:lineRule="atLeast"/>
        <w:jc w:val="both"/>
        <w:rPr>
          <w:color w:val="000000"/>
          <w:sz w:val="24"/>
          <w:szCs w:val="24"/>
          <w:lang w:eastAsia="ru-RU"/>
        </w:rPr>
      </w:pPr>
    </w:p>
    <w:p w:rsidR="00B52BAD" w:rsidRPr="00B52BAD" w:rsidRDefault="00B52BAD" w:rsidP="00B52BAD">
      <w:pPr>
        <w:shd w:val="clear" w:color="auto" w:fill="FFFFFF"/>
        <w:suppressAutoHyphens w:val="0"/>
        <w:spacing w:line="290" w:lineRule="atLeast"/>
        <w:ind w:firstLine="547"/>
        <w:jc w:val="both"/>
        <w:rPr>
          <w:color w:val="000000"/>
          <w:sz w:val="24"/>
          <w:szCs w:val="24"/>
          <w:lang w:eastAsia="ru-RU"/>
        </w:rPr>
      </w:pPr>
      <w:bookmarkStart w:id="63" w:name="dst100106"/>
      <w:bookmarkEnd w:id="63"/>
      <w:r w:rsidRPr="00B52BAD">
        <w:rPr>
          <w:color w:val="000000"/>
          <w:sz w:val="24"/>
          <w:szCs w:val="24"/>
          <w:lang w:eastAsia="ru-RU"/>
        </w:rPr>
        <w:t>--------------------------------</w:t>
      </w:r>
    </w:p>
    <w:p w:rsidR="00B52BAD" w:rsidRPr="00B52BAD" w:rsidRDefault="00B52BAD" w:rsidP="00B52BAD">
      <w:pPr>
        <w:shd w:val="clear" w:color="auto" w:fill="FFFFFF"/>
        <w:suppressAutoHyphens w:val="0"/>
        <w:spacing w:line="290" w:lineRule="atLeast"/>
        <w:ind w:firstLine="547"/>
        <w:jc w:val="both"/>
        <w:rPr>
          <w:color w:val="000000"/>
          <w:sz w:val="24"/>
          <w:szCs w:val="24"/>
          <w:lang w:eastAsia="ru-RU"/>
        </w:rPr>
      </w:pPr>
      <w:bookmarkStart w:id="64" w:name="dst100107"/>
      <w:bookmarkEnd w:id="64"/>
      <w:proofErr w:type="gramStart"/>
      <w:r w:rsidRPr="00B52BAD">
        <w:rPr>
          <w:sz w:val="24"/>
          <w:szCs w:val="24"/>
          <w:lang w:eastAsia="ru-RU"/>
        </w:rPr>
        <w:t xml:space="preserve">&lt;*&gt; Заполняется в отношении </w:t>
      </w:r>
      <w:r w:rsidRPr="00B52BAD">
        <w:rPr>
          <w:color w:val="000000"/>
          <w:sz w:val="24"/>
          <w:szCs w:val="24"/>
          <w:lang w:eastAsia="ru-RU"/>
        </w:rPr>
        <w:t>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B52BAD" w:rsidRPr="00B52BAD" w:rsidRDefault="00B52BAD" w:rsidP="00B52BAD">
      <w:pPr>
        <w:shd w:val="clear" w:color="auto" w:fill="FFFFFF"/>
        <w:suppressAutoHyphens w:val="0"/>
        <w:spacing w:line="290" w:lineRule="atLeast"/>
        <w:ind w:firstLine="547"/>
        <w:jc w:val="both"/>
        <w:rPr>
          <w:color w:val="000000"/>
          <w:sz w:val="24"/>
          <w:szCs w:val="24"/>
          <w:lang w:eastAsia="ru-RU"/>
        </w:rPr>
      </w:pPr>
      <w:bookmarkStart w:id="65" w:name="dst100108"/>
      <w:bookmarkEnd w:id="65"/>
      <w:r w:rsidRPr="00B52BAD">
        <w:rPr>
          <w:color w:val="000000"/>
          <w:sz w:val="24"/>
          <w:szCs w:val="24"/>
          <w:lang w:eastAsia="ru-RU"/>
        </w:rPr>
        <w:t>&lt;**&gt; Графа заполняется в случае, если планируемая закупка включена в государственную (муниципальную) программу.</w:t>
      </w:r>
    </w:p>
    <w:p w:rsidR="00B52BAD" w:rsidRDefault="00B52BAD" w:rsidP="00B52BAD">
      <w:pPr>
        <w:shd w:val="clear" w:color="auto" w:fill="FFFFFF"/>
        <w:suppressAutoHyphens w:val="0"/>
        <w:spacing w:line="290" w:lineRule="atLeast"/>
        <w:ind w:firstLine="547"/>
        <w:jc w:val="both"/>
        <w:rPr>
          <w:color w:val="000000"/>
          <w:sz w:val="24"/>
          <w:szCs w:val="24"/>
          <w:lang w:eastAsia="ru-RU"/>
        </w:rPr>
      </w:pPr>
      <w:bookmarkStart w:id="66" w:name="dst100109"/>
      <w:bookmarkEnd w:id="66"/>
      <w:r w:rsidRPr="00B52BAD">
        <w:rPr>
          <w:color w:val="000000"/>
          <w:sz w:val="24"/>
          <w:szCs w:val="24"/>
          <w:lang w:eastAsia="ru-RU"/>
        </w:rP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rsidRPr="00B52BAD">
        <w:rPr>
          <w:color w:val="000000"/>
          <w:sz w:val="24"/>
          <w:szCs w:val="24"/>
          <w:lang w:eastAsia="ru-RU"/>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rsidRPr="00B52BAD">
        <w:rPr>
          <w:color w:val="000000"/>
          <w:sz w:val="24"/>
          <w:szCs w:val="24"/>
          <w:lang w:eastAsia="ru-RU"/>
        </w:rPr>
        <w:t xml:space="preserve"> </w:t>
      </w:r>
      <w:proofErr w:type="gramStart"/>
      <w:r w:rsidRPr="00B52BAD">
        <w:rPr>
          <w:color w:val="000000"/>
          <w:sz w:val="24"/>
          <w:szCs w:val="24"/>
          <w:lang w:eastAsia="ru-RU"/>
        </w:rPr>
        <w:t xml:space="preserve">Информация об объеме финансового обеспечения по соглашению о предоставлении субсидии из средств бюджета субъекта Российской Федерации </w:t>
      </w:r>
      <w:r w:rsidRPr="00B52BAD">
        <w:rPr>
          <w:color w:val="000000"/>
          <w:sz w:val="24"/>
          <w:szCs w:val="24"/>
          <w:lang w:eastAsia="ru-RU"/>
        </w:rPr>
        <w:lastRenderedPageBreak/>
        <w:t>(местного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B52BAD" w:rsidRDefault="00B52BAD" w:rsidP="00B52BAD">
      <w:pPr>
        <w:shd w:val="clear" w:color="auto" w:fill="FFFFFF"/>
        <w:suppressAutoHyphens w:val="0"/>
        <w:spacing w:line="290" w:lineRule="atLeast"/>
        <w:ind w:firstLine="547"/>
        <w:jc w:val="both"/>
        <w:rPr>
          <w:color w:val="000000"/>
          <w:sz w:val="24"/>
          <w:szCs w:val="24"/>
          <w:lang w:eastAsia="ru-RU"/>
        </w:rPr>
      </w:pPr>
    </w:p>
    <w:p w:rsidR="00B52BAD" w:rsidRDefault="00B52BAD" w:rsidP="00B52BAD">
      <w:pPr>
        <w:shd w:val="clear" w:color="auto" w:fill="FFFFFF"/>
        <w:suppressAutoHyphens w:val="0"/>
        <w:spacing w:line="290" w:lineRule="atLeast"/>
        <w:ind w:firstLine="547"/>
        <w:jc w:val="both"/>
        <w:rPr>
          <w:color w:val="000000"/>
          <w:sz w:val="24"/>
          <w:szCs w:val="24"/>
          <w:lang w:eastAsia="ru-RU"/>
        </w:rPr>
      </w:pPr>
    </w:p>
    <w:p w:rsidR="00B52BAD" w:rsidRDefault="00B52BAD" w:rsidP="00B52BAD">
      <w:pPr>
        <w:shd w:val="clear" w:color="auto" w:fill="FFFFFF"/>
        <w:suppressAutoHyphens w:val="0"/>
        <w:spacing w:line="290" w:lineRule="atLeast"/>
        <w:ind w:firstLine="547"/>
        <w:jc w:val="both"/>
        <w:rPr>
          <w:color w:val="000000"/>
          <w:sz w:val="24"/>
          <w:szCs w:val="24"/>
          <w:lang w:eastAsia="ru-RU"/>
        </w:rPr>
      </w:pPr>
    </w:p>
    <w:p w:rsidR="00B52BAD" w:rsidRDefault="00B52BAD" w:rsidP="00B52BAD">
      <w:pPr>
        <w:rPr>
          <w:sz w:val="24"/>
          <w:szCs w:val="24"/>
          <w:shd w:val="clear" w:color="auto" w:fill="FFFFFF"/>
        </w:rPr>
      </w:pPr>
      <w:r>
        <w:rPr>
          <w:sz w:val="24"/>
          <w:szCs w:val="24"/>
          <w:shd w:val="clear" w:color="auto" w:fill="FFFFFF"/>
        </w:rPr>
        <w:t xml:space="preserve">Глава </w:t>
      </w:r>
      <w:proofErr w:type="spellStart"/>
      <w:r>
        <w:rPr>
          <w:sz w:val="24"/>
          <w:szCs w:val="24"/>
          <w:shd w:val="clear" w:color="auto" w:fill="FFFFFF"/>
        </w:rPr>
        <w:t>Клетско-Почтовского</w:t>
      </w:r>
      <w:proofErr w:type="spellEnd"/>
      <w:r>
        <w:rPr>
          <w:sz w:val="24"/>
          <w:szCs w:val="24"/>
          <w:shd w:val="clear" w:color="auto" w:fill="FFFFFF"/>
        </w:rPr>
        <w:t xml:space="preserve"> </w:t>
      </w:r>
    </w:p>
    <w:p w:rsidR="00B52BAD" w:rsidRDefault="00B52BAD" w:rsidP="00B52BAD">
      <w:pPr>
        <w:rPr>
          <w:sz w:val="24"/>
          <w:szCs w:val="24"/>
          <w:shd w:val="clear" w:color="auto" w:fill="FFFFFF"/>
        </w:rPr>
      </w:pPr>
      <w:r>
        <w:rPr>
          <w:sz w:val="24"/>
          <w:szCs w:val="24"/>
          <w:shd w:val="clear" w:color="auto" w:fill="FFFFFF"/>
        </w:rPr>
        <w:t>сельского поселения:                                    Володин В.И.</w:t>
      </w:r>
    </w:p>
    <w:p w:rsidR="00B52BAD" w:rsidRDefault="00B52BAD" w:rsidP="00B52BAD">
      <w:pPr>
        <w:rPr>
          <w:sz w:val="24"/>
          <w:szCs w:val="24"/>
          <w:shd w:val="clear" w:color="auto" w:fill="FFFFFF"/>
        </w:rPr>
      </w:pPr>
    </w:p>
    <w:p w:rsidR="00B52BAD" w:rsidRDefault="00B52BAD" w:rsidP="00B52BAD">
      <w:pPr>
        <w:rPr>
          <w:sz w:val="24"/>
          <w:szCs w:val="24"/>
          <w:shd w:val="clear" w:color="auto" w:fill="FFFFFF"/>
        </w:rPr>
      </w:pPr>
    </w:p>
    <w:p w:rsidR="00B52BAD" w:rsidRDefault="00B52BAD" w:rsidP="00B52BAD">
      <w:pPr>
        <w:rPr>
          <w:sz w:val="24"/>
          <w:szCs w:val="24"/>
          <w:shd w:val="clear" w:color="auto" w:fill="FFFFFF"/>
        </w:rPr>
      </w:pPr>
    </w:p>
    <w:p w:rsidR="00B52BAD" w:rsidRPr="00B52BAD" w:rsidRDefault="00B52BAD" w:rsidP="00B52BAD">
      <w:pPr>
        <w:shd w:val="clear" w:color="auto" w:fill="FFFFFF"/>
        <w:suppressAutoHyphens w:val="0"/>
        <w:spacing w:line="290" w:lineRule="atLeast"/>
        <w:ind w:firstLine="547"/>
        <w:jc w:val="both"/>
        <w:rPr>
          <w:color w:val="000000"/>
          <w:sz w:val="24"/>
          <w:szCs w:val="24"/>
          <w:lang w:eastAsia="ru-RU"/>
        </w:rPr>
      </w:pPr>
    </w:p>
    <w:sectPr w:rsidR="00B52BAD" w:rsidRPr="00B52BAD" w:rsidSect="00B52BA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673"/>
    <w:rsid w:val="0000110F"/>
    <w:rsid w:val="00001C55"/>
    <w:rsid w:val="00003734"/>
    <w:rsid w:val="00004E2B"/>
    <w:rsid w:val="00010120"/>
    <w:rsid w:val="000326D5"/>
    <w:rsid w:val="0005427A"/>
    <w:rsid w:val="000645C5"/>
    <w:rsid w:val="000737CB"/>
    <w:rsid w:val="00074BEC"/>
    <w:rsid w:val="0007690D"/>
    <w:rsid w:val="0009091C"/>
    <w:rsid w:val="000B3B89"/>
    <w:rsid w:val="000B66EE"/>
    <w:rsid w:val="000D178B"/>
    <w:rsid w:val="000D3D7D"/>
    <w:rsid w:val="000E3C58"/>
    <w:rsid w:val="00100856"/>
    <w:rsid w:val="00120BCF"/>
    <w:rsid w:val="0012386E"/>
    <w:rsid w:val="00123974"/>
    <w:rsid w:val="00141B5F"/>
    <w:rsid w:val="00145673"/>
    <w:rsid w:val="00153DF7"/>
    <w:rsid w:val="00156550"/>
    <w:rsid w:val="001616B0"/>
    <w:rsid w:val="00162663"/>
    <w:rsid w:val="00171445"/>
    <w:rsid w:val="00181058"/>
    <w:rsid w:val="00181C64"/>
    <w:rsid w:val="001E4C1F"/>
    <w:rsid w:val="001F19E8"/>
    <w:rsid w:val="001F47A7"/>
    <w:rsid w:val="001F523D"/>
    <w:rsid w:val="00215AB2"/>
    <w:rsid w:val="00217897"/>
    <w:rsid w:val="00220B7D"/>
    <w:rsid w:val="00234AFA"/>
    <w:rsid w:val="0023533C"/>
    <w:rsid w:val="00265595"/>
    <w:rsid w:val="00267CEF"/>
    <w:rsid w:val="00275FD3"/>
    <w:rsid w:val="002811AB"/>
    <w:rsid w:val="00293DF7"/>
    <w:rsid w:val="00295C6A"/>
    <w:rsid w:val="002A294D"/>
    <w:rsid w:val="002A4ADB"/>
    <w:rsid w:val="002C3096"/>
    <w:rsid w:val="002D7D75"/>
    <w:rsid w:val="002E1BA0"/>
    <w:rsid w:val="002E3945"/>
    <w:rsid w:val="0031727E"/>
    <w:rsid w:val="00340550"/>
    <w:rsid w:val="00344630"/>
    <w:rsid w:val="0035230F"/>
    <w:rsid w:val="00353655"/>
    <w:rsid w:val="0035617B"/>
    <w:rsid w:val="00366DC0"/>
    <w:rsid w:val="003724D3"/>
    <w:rsid w:val="0037314F"/>
    <w:rsid w:val="00391EE2"/>
    <w:rsid w:val="00394CA6"/>
    <w:rsid w:val="0039626E"/>
    <w:rsid w:val="003A58CE"/>
    <w:rsid w:val="003B1622"/>
    <w:rsid w:val="003B2D45"/>
    <w:rsid w:val="003C254F"/>
    <w:rsid w:val="003C3301"/>
    <w:rsid w:val="003C6EEF"/>
    <w:rsid w:val="003D2EC3"/>
    <w:rsid w:val="003E5821"/>
    <w:rsid w:val="00425148"/>
    <w:rsid w:val="00436144"/>
    <w:rsid w:val="00437293"/>
    <w:rsid w:val="00467291"/>
    <w:rsid w:val="0048529C"/>
    <w:rsid w:val="004A78EC"/>
    <w:rsid w:val="004C1925"/>
    <w:rsid w:val="004E7908"/>
    <w:rsid w:val="00512488"/>
    <w:rsid w:val="00512D53"/>
    <w:rsid w:val="00513BBA"/>
    <w:rsid w:val="005166D5"/>
    <w:rsid w:val="005208F3"/>
    <w:rsid w:val="00534A8A"/>
    <w:rsid w:val="00543A67"/>
    <w:rsid w:val="00544403"/>
    <w:rsid w:val="00562CA5"/>
    <w:rsid w:val="00565A1F"/>
    <w:rsid w:val="00565EFA"/>
    <w:rsid w:val="00566AD3"/>
    <w:rsid w:val="00573DD2"/>
    <w:rsid w:val="0058088B"/>
    <w:rsid w:val="00591254"/>
    <w:rsid w:val="005A5FD7"/>
    <w:rsid w:val="005B2D2B"/>
    <w:rsid w:val="005B35E5"/>
    <w:rsid w:val="005D77F9"/>
    <w:rsid w:val="005E07B9"/>
    <w:rsid w:val="005E150C"/>
    <w:rsid w:val="00601AA8"/>
    <w:rsid w:val="00606939"/>
    <w:rsid w:val="00611CD4"/>
    <w:rsid w:val="00623A9A"/>
    <w:rsid w:val="00624FD4"/>
    <w:rsid w:val="00646475"/>
    <w:rsid w:val="00653E80"/>
    <w:rsid w:val="00660FEA"/>
    <w:rsid w:val="00670811"/>
    <w:rsid w:val="006720E5"/>
    <w:rsid w:val="00694316"/>
    <w:rsid w:val="006C11B2"/>
    <w:rsid w:val="006C3300"/>
    <w:rsid w:val="006D1B1D"/>
    <w:rsid w:val="006D799E"/>
    <w:rsid w:val="006E33A5"/>
    <w:rsid w:val="006E4C89"/>
    <w:rsid w:val="0070396D"/>
    <w:rsid w:val="0070793F"/>
    <w:rsid w:val="00713B63"/>
    <w:rsid w:val="007265A1"/>
    <w:rsid w:val="0073193E"/>
    <w:rsid w:val="0073530A"/>
    <w:rsid w:val="00741DFA"/>
    <w:rsid w:val="00784E93"/>
    <w:rsid w:val="007D08E3"/>
    <w:rsid w:val="007F759C"/>
    <w:rsid w:val="00805A0A"/>
    <w:rsid w:val="008138D7"/>
    <w:rsid w:val="0083125B"/>
    <w:rsid w:val="0083250D"/>
    <w:rsid w:val="00836495"/>
    <w:rsid w:val="008441FA"/>
    <w:rsid w:val="00847ED9"/>
    <w:rsid w:val="00865DB0"/>
    <w:rsid w:val="008752B6"/>
    <w:rsid w:val="0089729C"/>
    <w:rsid w:val="008A433B"/>
    <w:rsid w:val="008D080A"/>
    <w:rsid w:val="008E2A9A"/>
    <w:rsid w:val="008F264D"/>
    <w:rsid w:val="008F3920"/>
    <w:rsid w:val="00922CA4"/>
    <w:rsid w:val="0093293C"/>
    <w:rsid w:val="00956FD6"/>
    <w:rsid w:val="0097263A"/>
    <w:rsid w:val="00976D0C"/>
    <w:rsid w:val="009A1532"/>
    <w:rsid w:val="009A2D45"/>
    <w:rsid w:val="009B267F"/>
    <w:rsid w:val="009B6D53"/>
    <w:rsid w:val="009C7B31"/>
    <w:rsid w:val="009E369E"/>
    <w:rsid w:val="009E5687"/>
    <w:rsid w:val="009F22AE"/>
    <w:rsid w:val="009F41AB"/>
    <w:rsid w:val="00A04796"/>
    <w:rsid w:val="00A06316"/>
    <w:rsid w:val="00A44DE0"/>
    <w:rsid w:val="00A663EF"/>
    <w:rsid w:val="00A73A68"/>
    <w:rsid w:val="00A81189"/>
    <w:rsid w:val="00A83F3D"/>
    <w:rsid w:val="00A95CA7"/>
    <w:rsid w:val="00AE1140"/>
    <w:rsid w:val="00AE2EF0"/>
    <w:rsid w:val="00AE769C"/>
    <w:rsid w:val="00AF0D92"/>
    <w:rsid w:val="00B00BCC"/>
    <w:rsid w:val="00B0264C"/>
    <w:rsid w:val="00B13218"/>
    <w:rsid w:val="00B177EF"/>
    <w:rsid w:val="00B1790B"/>
    <w:rsid w:val="00B23AD7"/>
    <w:rsid w:val="00B437BD"/>
    <w:rsid w:val="00B459E9"/>
    <w:rsid w:val="00B47FC6"/>
    <w:rsid w:val="00B52BAD"/>
    <w:rsid w:val="00B53C5A"/>
    <w:rsid w:val="00B57ADD"/>
    <w:rsid w:val="00B77DED"/>
    <w:rsid w:val="00BC02C1"/>
    <w:rsid w:val="00BC46AD"/>
    <w:rsid w:val="00BD3736"/>
    <w:rsid w:val="00BD458D"/>
    <w:rsid w:val="00BE1BB4"/>
    <w:rsid w:val="00BF29D2"/>
    <w:rsid w:val="00BF5191"/>
    <w:rsid w:val="00BF6FBF"/>
    <w:rsid w:val="00C042C5"/>
    <w:rsid w:val="00C046D7"/>
    <w:rsid w:val="00C353E7"/>
    <w:rsid w:val="00C6125D"/>
    <w:rsid w:val="00C67746"/>
    <w:rsid w:val="00C81657"/>
    <w:rsid w:val="00CA3D9D"/>
    <w:rsid w:val="00CA5CAD"/>
    <w:rsid w:val="00CB2FEE"/>
    <w:rsid w:val="00CB41E9"/>
    <w:rsid w:val="00CB7C06"/>
    <w:rsid w:val="00CC0530"/>
    <w:rsid w:val="00CC44DA"/>
    <w:rsid w:val="00CD1131"/>
    <w:rsid w:val="00CE456D"/>
    <w:rsid w:val="00CE7B0B"/>
    <w:rsid w:val="00CF1900"/>
    <w:rsid w:val="00D049D1"/>
    <w:rsid w:val="00D07ADB"/>
    <w:rsid w:val="00D22928"/>
    <w:rsid w:val="00D24D3D"/>
    <w:rsid w:val="00D31A82"/>
    <w:rsid w:val="00D35673"/>
    <w:rsid w:val="00D36D63"/>
    <w:rsid w:val="00D40D41"/>
    <w:rsid w:val="00D617E4"/>
    <w:rsid w:val="00D62475"/>
    <w:rsid w:val="00D64B20"/>
    <w:rsid w:val="00D70E6E"/>
    <w:rsid w:val="00D71E24"/>
    <w:rsid w:val="00D967EA"/>
    <w:rsid w:val="00D97E23"/>
    <w:rsid w:val="00DD74F6"/>
    <w:rsid w:val="00DE2431"/>
    <w:rsid w:val="00DF5F4D"/>
    <w:rsid w:val="00E069C9"/>
    <w:rsid w:val="00E16447"/>
    <w:rsid w:val="00E178E0"/>
    <w:rsid w:val="00E30445"/>
    <w:rsid w:val="00E92637"/>
    <w:rsid w:val="00E9408A"/>
    <w:rsid w:val="00EC0310"/>
    <w:rsid w:val="00EF328E"/>
    <w:rsid w:val="00EF4B73"/>
    <w:rsid w:val="00F06CCF"/>
    <w:rsid w:val="00F14454"/>
    <w:rsid w:val="00F15343"/>
    <w:rsid w:val="00F303E1"/>
    <w:rsid w:val="00F30F07"/>
    <w:rsid w:val="00F453FF"/>
    <w:rsid w:val="00F63731"/>
    <w:rsid w:val="00F8229F"/>
    <w:rsid w:val="00F86F4A"/>
    <w:rsid w:val="00F9471A"/>
    <w:rsid w:val="00FA4C4F"/>
    <w:rsid w:val="00FA6B20"/>
    <w:rsid w:val="00FB06DB"/>
    <w:rsid w:val="00FB32AB"/>
    <w:rsid w:val="00FB5C2A"/>
    <w:rsid w:val="00FB6B90"/>
    <w:rsid w:val="00FC16B2"/>
    <w:rsid w:val="00FC3CF4"/>
    <w:rsid w:val="00FC4001"/>
    <w:rsid w:val="00FC72ED"/>
    <w:rsid w:val="00FD0C38"/>
    <w:rsid w:val="00FE0F52"/>
    <w:rsid w:val="00FF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1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0856"/>
  </w:style>
  <w:style w:type="character" w:styleId="a3">
    <w:name w:val="Hyperlink"/>
    <w:basedOn w:val="a0"/>
    <w:uiPriority w:val="99"/>
    <w:semiHidden/>
    <w:unhideWhenUsed/>
    <w:rsid w:val="00100856"/>
    <w:rPr>
      <w:color w:val="0000FF"/>
      <w:u w:val="single"/>
    </w:rPr>
  </w:style>
  <w:style w:type="paragraph" w:styleId="a4">
    <w:name w:val="Balloon Text"/>
    <w:basedOn w:val="a"/>
    <w:link w:val="a5"/>
    <w:uiPriority w:val="99"/>
    <w:semiHidden/>
    <w:unhideWhenUsed/>
    <w:rsid w:val="00A663EF"/>
    <w:rPr>
      <w:rFonts w:ascii="Tahoma" w:hAnsi="Tahoma" w:cs="Tahoma"/>
      <w:sz w:val="16"/>
      <w:szCs w:val="16"/>
    </w:rPr>
  </w:style>
  <w:style w:type="character" w:customStyle="1" w:styleId="a5">
    <w:name w:val="Текст выноски Знак"/>
    <w:basedOn w:val="a0"/>
    <w:link w:val="a4"/>
    <w:uiPriority w:val="99"/>
    <w:semiHidden/>
    <w:rsid w:val="00A663E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811"/>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0856"/>
  </w:style>
  <w:style w:type="character" w:styleId="a3">
    <w:name w:val="Hyperlink"/>
    <w:basedOn w:val="a0"/>
    <w:uiPriority w:val="99"/>
    <w:semiHidden/>
    <w:unhideWhenUsed/>
    <w:rsid w:val="00100856"/>
    <w:rPr>
      <w:color w:val="0000FF"/>
      <w:u w:val="single"/>
    </w:rPr>
  </w:style>
  <w:style w:type="paragraph" w:styleId="a4">
    <w:name w:val="Balloon Text"/>
    <w:basedOn w:val="a"/>
    <w:link w:val="a5"/>
    <w:uiPriority w:val="99"/>
    <w:semiHidden/>
    <w:unhideWhenUsed/>
    <w:rsid w:val="00A663EF"/>
    <w:rPr>
      <w:rFonts w:ascii="Tahoma" w:hAnsi="Tahoma" w:cs="Tahoma"/>
      <w:sz w:val="16"/>
      <w:szCs w:val="16"/>
    </w:rPr>
  </w:style>
  <w:style w:type="character" w:customStyle="1" w:styleId="a5">
    <w:name w:val="Текст выноски Знак"/>
    <w:basedOn w:val="a0"/>
    <w:link w:val="a4"/>
    <w:uiPriority w:val="99"/>
    <w:semiHidden/>
    <w:rsid w:val="00A663E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21851">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0">
          <w:marLeft w:val="0"/>
          <w:marRight w:val="0"/>
          <w:marTop w:val="120"/>
          <w:marBottom w:val="0"/>
          <w:divBdr>
            <w:top w:val="none" w:sz="0" w:space="0" w:color="auto"/>
            <w:left w:val="none" w:sz="0" w:space="0" w:color="auto"/>
            <w:bottom w:val="none" w:sz="0" w:space="0" w:color="auto"/>
            <w:right w:val="none" w:sz="0" w:space="0" w:color="auto"/>
          </w:divBdr>
        </w:div>
        <w:div w:id="194970507">
          <w:marLeft w:val="0"/>
          <w:marRight w:val="0"/>
          <w:marTop w:val="0"/>
          <w:marBottom w:val="96"/>
          <w:divBdr>
            <w:top w:val="none" w:sz="0" w:space="0" w:color="auto"/>
            <w:left w:val="none" w:sz="0" w:space="0" w:color="auto"/>
            <w:bottom w:val="none" w:sz="0" w:space="0" w:color="auto"/>
            <w:right w:val="none" w:sz="0" w:space="0" w:color="auto"/>
          </w:divBdr>
        </w:div>
        <w:div w:id="60640647">
          <w:marLeft w:val="0"/>
          <w:marRight w:val="0"/>
          <w:marTop w:val="120"/>
          <w:marBottom w:val="0"/>
          <w:divBdr>
            <w:top w:val="none" w:sz="0" w:space="0" w:color="auto"/>
            <w:left w:val="none" w:sz="0" w:space="0" w:color="auto"/>
            <w:bottom w:val="none" w:sz="0" w:space="0" w:color="auto"/>
            <w:right w:val="none" w:sz="0" w:space="0" w:color="auto"/>
          </w:divBdr>
        </w:div>
        <w:div w:id="1353140994">
          <w:marLeft w:val="0"/>
          <w:marRight w:val="0"/>
          <w:marTop w:val="120"/>
          <w:marBottom w:val="0"/>
          <w:divBdr>
            <w:top w:val="none" w:sz="0" w:space="0" w:color="auto"/>
            <w:left w:val="none" w:sz="0" w:space="0" w:color="auto"/>
            <w:bottom w:val="none" w:sz="0" w:space="0" w:color="auto"/>
            <w:right w:val="none" w:sz="0" w:space="0" w:color="auto"/>
          </w:divBdr>
        </w:div>
        <w:div w:id="443311493">
          <w:marLeft w:val="60"/>
          <w:marRight w:val="60"/>
          <w:marTop w:val="100"/>
          <w:marBottom w:val="100"/>
          <w:divBdr>
            <w:top w:val="none" w:sz="0" w:space="0" w:color="auto"/>
            <w:left w:val="none" w:sz="0" w:space="0" w:color="auto"/>
            <w:bottom w:val="none" w:sz="0" w:space="0" w:color="auto"/>
            <w:right w:val="none" w:sz="0" w:space="0" w:color="auto"/>
          </w:divBdr>
        </w:div>
        <w:div w:id="1433436095">
          <w:marLeft w:val="60"/>
          <w:marRight w:val="60"/>
          <w:marTop w:val="100"/>
          <w:marBottom w:val="100"/>
          <w:divBdr>
            <w:top w:val="none" w:sz="0" w:space="0" w:color="auto"/>
            <w:left w:val="none" w:sz="0" w:space="0" w:color="auto"/>
            <w:bottom w:val="none" w:sz="0" w:space="0" w:color="auto"/>
            <w:right w:val="none" w:sz="0" w:space="0" w:color="auto"/>
          </w:divBdr>
        </w:div>
        <w:div w:id="1686975254">
          <w:marLeft w:val="60"/>
          <w:marRight w:val="60"/>
          <w:marTop w:val="100"/>
          <w:marBottom w:val="100"/>
          <w:divBdr>
            <w:top w:val="none" w:sz="0" w:space="0" w:color="auto"/>
            <w:left w:val="none" w:sz="0" w:space="0" w:color="auto"/>
            <w:bottom w:val="none" w:sz="0" w:space="0" w:color="auto"/>
            <w:right w:val="none" w:sz="0" w:space="0" w:color="auto"/>
          </w:divBdr>
        </w:div>
        <w:div w:id="1932470532">
          <w:marLeft w:val="60"/>
          <w:marRight w:val="60"/>
          <w:marTop w:val="100"/>
          <w:marBottom w:val="100"/>
          <w:divBdr>
            <w:top w:val="none" w:sz="0" w:space="0" w:color="auto"/>
            <w:left w:val="none" w:sz="0" w:space="0" w:color="auto"/>
            <w:bottom w:val="none" w:sz="0" w:space="0" w:color="auto"/>
            <w:right w:val="none" w:sz="0" w:space="0" w:color="auto"/>
          </w:divBdr>
        </w:div>
        <w:div w:id="1696268337">
          <w:marLeft w:val="60"/>
          <w:marRight w:val="60"/>
          <w:marTop w:val="100"/>
          <w:marBottom w:val="100"/>
          <w:divBdr>
            <w:top w:val="none" w:sz="0" w:space="0" w:color="auto"/>
            <w:left w:val="none" w:sz="0" w:space="0" w:color="auto"/>
            <w:bottom w:val="none" w:sz="0" w:space="0" w:color="auto"/>
            <w:right w:val="none" w:sz="0" w:space="0" w:color="auto"/>
          </w:divBdr>
        </w:div>
        <w:div w:id="1696618414">
          <w:marLeft w:val="60"/>
          <w:marRight w:val="60"/>
          <w:marTop w:val="100"/>
          <w:marBottom w:val="100"/>
          <w:divBdr>
            <w:top w:val="none" w:sz="0" w:space="0" w:color="auto"/>
            <w:left w:val="none" w:sz="0" w:space="0" w:color="auto"/>
            <w:bottom w:val="none" w:sz="0" w:space="0" w:color="auto"/>
            <w:right w:val="none" w:sz="0" w:space="0" w:color="auto"/>
          </w:divBdr>
        </w:div>
        <w:div w:id="1474172337">
          <w:marLeft w:val="60"/>
          <w:marRight w:val="60"/>
          <w:marTop w:val="100"/>
          <w:marBottom w:val="100"/>
          <w:divBdr>
            <w:top w:val="none" w:sz="0" w:space="0" w:color="auto"/>
            <w:left w:val="none" w:sz="0" w:space="0" w:color="auto"/>
            <w:bottom w:val="none" w:sz="0" w:space="0" w:color="auto"/>
            <w:right w:val="none" w:sz="0" w:space="0" w:color="auto"/>
          </w:divBdr>
        </w:div>
        <w:div w:id="1210990259">
          <w:marLeft w:val="60"/>
          <w:marRight w:val="60"/>
          <w:marTop w:val="100"/>
          <w:marBottom w:val="100"/>
          <w:divBdr>
            <w:top w:val="none" w:sz="0" w:space="0" w:color="auto"/>
            <w:left w:val="none" w:sz="0" w:space="0" w:color="auto"/>
            <w:bottom w:val="none" w:sz="0" w:space="0" w:color="auto"/>
            <w:right w:val="none" w:sz="0" w:space="0" w:color="auto"/>
          </w:divBdr>
        </w:div>
        <w:div w:id="1341472788">
          <w:marLeft w:val="60"/>
          <w:marRight w:val="60"/>
          <w:marTop w:val="100"/>
          <w:marBottom w:val="100"/>
          <w:divBdr>
            <w:top w:val="none" w:sz="0" w:space="0" w:color="auto"/>
            <w:left w:val="none" w:sz="0" w:space="0" w:color="auto"/>
            <w:bottom w:val="none" w:sz="0" w:space="0" w:color="auto"/>
            <w:right w:val="none" w:sz="0" w:space="0" w:color="auto"/>
          </w:divBdr>
        </w:div>
        <w:div w:id="1400589413">
          <w:marLeft w:val="60"/>
          <w:marRight w:val="60"/>
          <w:marTop w:val="100"/>
          <w:marBottom w:val="100"/>
          <w:divBdr>
            <w:top w:val="none" w:sz="0" w:space="0" w:color="auto"/>
            <w:left w:val="none" w:sz="0" w:space="0" w:color="auto"/>
            <w:bottom w:val="none" w:sz="0" w:space="0" w:color="auto"/>
            <w:right w:val="none" w:sz="0" w:space="0" w:color="auto"/>
          </w:divBdr>
        </w:div>
        <w:div w:id="1254777980">
          <w:marLeft w:val="60"/>
          <w:marRight w:val="60"/>
          <w:marTop w:val="100"/>
          <w:marBottom w:val="100"/>
          <w:divBdr>
            <w:top w:val="none" w:sz="0" w:space="0" w:color="auto"/>
            <w:left w:val="none" w:sz="0" w:space="0" w:color="auto"/>
            <w:bottom w:val="none" w:sz="0" w:space="0" w:color="auto"/>
            <w:right w:val="none" w:sz="0" w:space="0" w:color="auto"/>
          </w:divBdr>
        </w:div>
        <w:div w:id="513349298">
          <w:marLeft w:val="60"/>
          <w:marRight w:val="60"/>
          <w:marTop w:val="100"/>
          <w:marBottom w:val="100"/>
          <w:divBdr>
            <w:top w:val="none" w:sz="0" w:space="0" w:color="auto"/>
            <w:left w:val="none" w:sz="0" w:space="0" w:color="auto"/>
            <w:bottom w:val="none" w:sz="0" w:space="0" w:color="auto"/>
            <w:right w:val="none" w:sz="0" w:space="0" w:color="auto"/>
          </w:divBdr>
        </w:div>
        <w:div w:id="218253227">
          <w:marLeft w:val="60"/>
          <w:marRight w:val="60"/>
          <w:marTop w:val="100"/>
          <w:marBottom w:val="100"/>
          <w:divBdr>
            <w:top w:val="none" w:sz="0" w:space="0" w:color="auto"/>
            <w:left w:val="none" w:sz="0" w:space="0" w:color="auto"/>
            <w:bottom w:val="none" w:sz="0" w:space="0" w:color="auto"/>
            <w:right w:val="none" w:sz="0" w:space="0" w:color="auto"/>
          </w:divBdr>
        </w:div>
        <w:div w:id="164513325">
          <w:marLeft w:val="60"/>
          <w:marRight w:val="60"/>
          <w:marTop w:val="100"/>
          <w:marBottom w:val="100"/>
          <w:divBdr>
            <w:top w:val="none" w:sz="0" w:space="0" w:color="auto"/>
            <w:left w:val="none" w:sz="0" w:space="0" w:color="auto"/>
            <w:bottom w:val="none" w:sz="0" w:space="0" w:color="auto"/>
            <w:right w:val="none" w:sz="0" w:space="0" w:color="auto"/>
          </w:divBdr>
        </w:div>
        <w:div w:id="1509447262">
          <w:marLeft w:val="60"/>
          <w:marRight w:val="60"/>
          <w:marTop w:val="100"/>
          <w:marBottom w:val="100"/>
          <w:divBdr>
            <w:top w:val="none" w:sz="0" w:space="0" w:color="auto"/>
            <w:left w:val="none" w:sz="0" w:space="0" w:color="auto"/>
            <w:bottom w:val="none" w:sz="0" w:space="0" w:color="auto"/>
            <w:right w:val="none" w:sz="0" w:space="0" w:color="auto"/>
          </w:divBdr>
        </w:div>
        <w:div w:id="744382074">
          <w:marLeft w:val="60"/>
          <w:marRight w:val="60"/>
          <w:marTop w:val="100"/>
          <w:marBottom w:val="100"/>
          <w:divBdr>
            <w:top w:val="none" w:sz="0" w:space="0" w:color="auto"/>
            <w:left w:val="none" w:sz="0" w:space="0" w:color="auto"/>
            <w:bottom w:val="none" w:sz="0" w:space="0" w:color="auto"/>
            <w:right w:val="none" w:sz="0" w:space="0" w:color="auto"/>
          </w:divBdr>
        </w:div>
        <w:div w:id="506870276">
          <w:marLeft w:val="60"/>
          <w:marRight w:val="60"/>
          <w:marTop w:val="100"/>
          <w:marBottom w:val="100"/>
          <w:divBdr>
            <w:top w:val="none" w:sz="0" w:space="0" w:color="auto"/>
            <w:left w:val="none" w:sz="0" w:space="0" w:color="auto"/>
            <w:bottom w:val="none" w:sz="0" w:space="0" w:color="auto"/>
            <w:right w:val="none" w:sz="0" w:space="0" w:color="auto"/>
          </w:divBdr>
        </w:div>
        <w:div w:id="975331613">
          <w:marLeft w:val="60"/>
          <w:marRight w:val="60"/>
          <w:marTop w:val="100"/>
          <w:marBottom w:val="100"/>
          <w:divBdr>
            <w:top w:val="none" w:sz="0" w:space="0" w:color="auto"/>
            <w:left w:val="none" w:sz="0" w:space="0" w:color="auto"/>
            <w:bottom w:val="none" w:sz="0" w:space="0" w:color="auto"/>
            <w:right w:val="none" w:sz="0" w:space="0" w:color="auto"/>
          </w:divBdr>
        </w:div>
        <w:div w:id="2112776692">
          <w:marLeft w:val="60"/>
          <w:marRight w:val="60"/>
          <w:marTop w:val="100"/>
          <w:marBottom w:val="100"/>
          <w:divBdr>
            <w:top w:val="none" w:sz="0" w:space="0" w:color="auto"/>
            <w:left w:val="none" w:sz="0" w:space="0" w:color="auto"/>
            <w:bottom w:val="none" w:sz="0" w:space="0" w:color="auto"/>
            <w:right w:val="none" w:sz="0" w:space="0" w:color="auto"/>
          </w:divBdr>
        </w:div>
        <w:div w:id="1571694960">
          <w:marLeft w:val="60"/>
          <w:marRight w:val="60"/>
          <w:marTop w:val="100"/>
          <w:marBottom w:val="100"/>
          <w:divBdr>
            <w:top w:val="none" w:sz="0" w:space="0" w:color="auto"/>
            <w:left w:val="none" w:sz="0" w:space="0" w:color="auto"/>
            <w:bottom w:val="none" w:sz="0" w:space="0" w:color="auto"/>
            <w:right w:val="none" w:sz="0" w:space="0" w:color="auto"/>
          </w:divBdr>
        </w:div>
        <w:div w:id="1008631481">
          <w:marLeft w:val="60"/>
          <w:marRight w:val="60"/>
          <w:marTop w:val="100"/>
          <w:marBottom w:val="100"/>
          <w:divBdr>
            <w:top w:val="none" w:sz="0" w:space="0" w:color="auto"/>
            <w:left w:val="none" w:sz="0" w:space="0" w:color="auto"/>
            <w:bottom w:val="none" w:sz="0" w:space="0" w:color="auto"/>
            <w:right w:val="none" w:sz="0" w:space="0" w:color="auto"/>
          </w:divBdr>
        </w:div>
        <w:div w:id="562254475">
          <w:marLeft w:val="60"/>
          <w:marRight w:val="60"/>
          <w:marTop w:val="100"/>
          <w:marBottom w:val="100"/>
          <w:divBdr>
            <w:top w:val="none" w:sz="0" w:space="0" w:color="auto"/>
            <w:left w:val="none" w:sz="0" w:space="0" w:color="auto"/>
            <w:bottom w:val="none" w:sz="0" w:space="0" w:color="auto"/>
            <w:right w:val="none" w:sz="0" w:space="0" w:color="auto"/>
          </w:divBdr>
        </w:div>
        <w:div w:id="314142663">
          <w:marLeft w:val="60"/>
          <w:marRight w:val="60"/>
          <w:marTop w:val="100"/>
          <w:marBottom w:val="100"/>
          <w:divBdr>
            <w:top w:val="none" w:sz="0" w:space="0" w:color="auto"/>
            <w:left w:val="none" w:sz="0" w:space="0" w:color="auto"/>
            <w:bottom w:val="none" w:sz="0" w:space="0" w:color="auto"/>
            <w:right w:val="none" w:sz="0" w:space="0" w:color="auto"/>
          </w:divBdr>
        </w:div>
        <w:div w:id="1442842139">
          <w:marLeft w:val="60"/>
          <w:marRight w:val="60"/>
          <w:marTop w:val="100"/>
          <w:marBottom w:val="100"/>
          <w:divBdr>
            <w:top w:val="none" w:sz="0" w:space="0" w:color="auto"/>
            <w:left w:val="none" w:sz="0" w:space="0" w:color="auto"/>
            <w:bottom w:val="none" w:sz="0" w:space="0" w:color="auto"/>
            <w:right w:val="none" w:sz="0" w:space="0" w:color="auto"/>
          </w:divBdr>
        </w:div>
        <w:div w:id="1049188423">
          <w:marLeft w:val="60"/>
          <w:marRight w:val="60"/>
          <w:marTop w:val="100"/>
          <w:marBottom w:val="100"/>
          <w:divBdr>
            <w:top w:val="none" w:sz="0" w:space="0" w:color="auto"/>
            <w:left w:val="none" w:sz="0" w:space="0" w:color="auto"/>
            <w:bottom w:val="none" w:sz="0" w:space="0" w:color="auto"/>
            <w:right w:val="none" w:sz="0" w:space="0" w:color="auto"/>
          </w:divBdr>
        </w:div>
        <w:div w:id="1187789057">
          <w:marLeft w:val="60"/>
          <w:marRight w:val="60"/>
          <w:marTop w:val="100"/>
          <w:marBottom w:val="100"/>
          <w:divBdr>
            <w:top w:val="none" w:sz="0" w:space="0" w:color="auto"/>
            <w:left w:val="none" w:sz="0" w:space="0" w:color="auto"/>
            <w:bottom w:val="none" w:sz="0" w:space="0" w:color="auto"/>
            <w:right w:val="none" w:sz="0" w:space="0" w:color="auto"/>
          </w:divBdr>
        </w:div>
        <w:div w:id="1450003580">
          <w:marLeft w:val="60"/>
          <w:marRight w:val="60"/>
          <w:marTop w:val="100"/>
          <w:marBottom w:val="100"/>
          <w:divBdr>
            <w:top w:val="none" w:sz="0" w:space="0" w:color="auto"/>
            <w:left w:val="none" w:sz="0" w:space="0" w:color="auto"/>
            <w:bottom w:val="none" w:sz="0" w:space="0" w:color="auto"/>
            <w:right w:val="none" w:sz="0" w:space="0" w:color="auto"/>
          </w:divBdr>
        </w:div>
        <w:div w:id="1086997918">
          <w:marLeft w:val="60"/>
          <w:marRight w:val="60"/>
          <w:marTop w:val="100"/>
          <w:marBottom w:val="100"/>
          <w:divBdr>
            <w:top w:val="none" w:sz="0" w:space="0" w:color="auto"/>
            <w:left w:val="none" w:sz="0" w:space="0" w:color="auto"/>
            <w:bottom w:val="none" w:sz="0" w:space="0" w:color="auto"/>
            <w:right w:val="none" w:sz="0" w:space="0" w:color="auto"/>
          </w:divBdr>
        </w:div>
        <w:div w:id="1707483290">
          <w:marLeft w:val="60"/>
          <w:marRight w:val="60"/>
          <w:marTop w:val="100"/>
          <w:marBottom w:val="100"/>
          <w:divBdr>
            <w:top w:val="none" w:sz="0" w:space="0" w:color="auto"/>
            <w:left w:val="none" w:sz="0" w:space="0" w:color="auto"/>
            <w:bottom w:val="none" w:sz="0" w:space="0" w:color="auto"/>
            <w:right w:val="none" w:sz="0" w:space="0" w:color="auto"/>
          </w:divBdr>
        </w:div>
        <w:div w:id="1096903549">
          <w:marLeft w:val="60"/>
          <w:marRight w:val="60"/>
          <w:marTop w:val="100"/>
          <w:marBottom w:val="100"/>
          <w:divBdr>
            <w:top w:val="none" w:sz="0" w:space="0" w:color="auto"/>
            <w:left w:val="none" w:sz="0" w:space="0" w:color="auto"/>
            <w:bottom w:val="none" w:sz="0" w:space="0" w:color="auto"/>
            <w:right w:val="none" w:sz="0" w:space="0" w:color="auto"/>
          </w:divBdr>
        </w:div>
        <w:div w:id="1006131060">
          <w:marLeft w:val="60"/>
          <w:marRight w:val="60"/>
          <w:marTop w:val="100"/>
          <w:marBottom w:val="100"/>
          <w:divBdr>
            <w:top w:val="none" w:sz="0" w:space="0" w:color="auto"/>
            <w:left w:val="none" w:sz="0" w:space="0" w:color="auto"/>
            <w:bottom w:val="none" w:sz="0" w:space="0" w:color="auto"/>
            <w:right w:val="none" w:sz="0" w:space="0" w:color="auto"/>
          </w:divBdr>
        </w:div>
        <w:div w:id="371736616">
          <w:marLeft w:val="60"/>
          <w:marRight w:val="60"/>
          <w:marTop w:val="100"/>
          <w:marBottom w:val="100"/>
          <w:divBdr>
            <w:top w:val="none" w:sz="0" w:space="0" w:color="auto"/>
            <w:left w:val="none" w:sz="0" w:space="0" w:color="auto"/>
            <w:bottom w:val="none" w:sz="0" w:space="0" w:color="auto"/>
            <w:right w:val="none" w:sz="0" w:space="0" w:color="auto"/>
          </w:divBdr>
        </w:div>
        <w:div w:id="1361935902">
          <w:marLeft w:val="60"/>
          <w:marRight w:val="60"/>
          <w:marTop w:val="100"/>
          <w:marBottom w:val="100"/>
          <w:divBdr>
            <w:top w:val="none" w:sz="0" w:space="0" w:color="auto"/>
            <w:left w:val="none" w:sz="0" w:space="0" w:color="auto"/>
            <w:bottom w:val="none" w:sz="0" w:space="0" w:color="auto"/>
            <w:right w:val="none" w:sz="0" w:space="0" w:color="auto"/>
          </w:divBdr>
        </w:div>
        <w:div w:id="72317213">
          <w:marLeft w:val="60"/>
          <w:marRight w:val="60"/>
          <w:marTop w:val="100"/>
          <w:marBottom w:val="100"/>
          <w:divBdr>
            <w:top w:val="none" w:sz="0" w:space="0" w:color="auto"/>
            <w:left w:val="none" w:sz="0" w:space="0" w:color="auto"/>
            <w:bottom w:val="none" w:sz="0" w:space="0" w:color="auto"/>
            <w:right w:val="none" w:sz="0" w:space="0" w:color="auto"/>
          </w:divBdr>
        </w:div>
        <w:div w:id="399716873">
          <w:marLeft w:val="60"/>
          <w:marRight w:val="60"/>
          <w:marTop w:val="100"/>
          <w:marBottom w:val="100"/>
          <w:divBdr>
            <w:top w:val="none" w:sz="0" w:space="0" w:color="auto"/>
            <w:left w:val="none" w:sz="0" w:space="0" w:color="auto"/>
            <w:bottom w:val="none" w:sz="0" w:space="0" w:color="auto"/>
            <w:right w:val="none" w:sz="0" w:space="0" w:color="auto"/>
          </w:divBdr>
        </w:div>
        <w:div w:id="172309272">
          <w:marLeft w:val="60"/>
          <w:marRight w:val="60"/>
          <w:marTop w:val="100"/>
          <w:marBottom w:val="100"/>
          <w:divBdr>
            <w:top w:val="none" w:sz="0" w:space="0" w:color="auto"/>
            <w:left w:val="none" w:sz="0" w:space="0" w:color="auto"/>
            <w:bottom w:val="none" w:sz="0" w:space="0" w:color="auto"/>
            <w:right w:val="none" w:sz="0" w:space="0" w:color="auto"/>
          </w:divBdr>
        </w:div>
        <w:div w:id="595090195">
          <w:marLeft w:val="60"/>
          <w:marRight w:val="60"/>
          <w:marTop w:val="100"/>
          <w:marBottom w:val="100"/>
          <w:divBdr>
            <w:top w:val="none" w:sz="0" w:space="0" w:color="auto"/>
            <w:left w:val="none" w:sz="0" w:space="0" w:color="auto"/>
            <w:bottom w:val="none" w:sz="0" w:space="0" w:color="auto"/>
            <w:right w:val="none" w:sz="0" w:space="0" w:color="auto"/>
          </w:divBdr>
        </w:div>
        <w:div w:id="326592141">
          <w:marLeft w:val="60"/>
          <w:marRight w:val="60"/>
          <w:marTop w:val="100"/>
          <w:marBottom w:val="100"/>
          <w:divBdr>
            <w:top w:val="none" w:sz="0" w:space="0" w:color="auto"/>
            <w:left w:val="none" w:sz="0" w:space="0" w:color="auto"/>
            <w:bottom w:val="none" w:sz="0" w:space="0" w:color="auto"/>
            <w:right w:val="none" w:sz="0" w:space="0" w:color="auto"/>
          </w:divBdr>
        </w:div>
        <w:div w:id="1599873066">
          <w:marLeft w:val="60"/>
          <w:marRight w:val="60"/>
          <w:marTop w:val="100"/>
          <w:marBottom w:val="100"/>
          <w:divBdr>
            <w:top w:val="none" w:sz="0" w:space="0" w:color="auto"/>
            <w:left w:val="none" w:sz="0" w:space="0" w:color="auto"/>
            <w:bottom w:val="none" w:sz="0" w:space="0" w:color="auto"/>
            <w:right w:val="none" w:sz="0" w:space="0" w:color="auto"/>
          </w:divBdr>
        </w:div>
        <w:div w:id="2100441915">
          <w:marLeft w:val="60"/>
          <w:marRight w:val="60"/>
          <w:marTop w:val="100"/>
          <w:marBottom w:val="100"/>
          <w:divBdr>
            <w:top w:val="none" w:sz="0" w:space="0" w:color="auto"/>
            <w:left w:val="none" w:sz="0" w:space="0" w:color="auto"/>
            <w:bottom w:val="none" w:sz="0" w:space="0" w:color="auto"/>
            <w:right w:val="none" w:sz="0" w:space="0" w:color="auto"/>
          </w:divBdr>
        </w:div>
        <w:div w:id="1976790783">
          <w:marLeft w:val="60"/>
          <w:marRight w:val="60"/>
          <w:marTop w:val="100"/>
          <w:marBottom w:val="100"/>
          <w:divBdr>
            <w:top w:val="none" w:sz="0" w:space="0" w:color="auto"/>
            <w:left w:val="none" w:sz="0" w:space="0" w:color="auto"/>
            <w:bottom w:val="none" w:sz="0" w:space="0" w:color="auto"/>
            <w:right w:val="none" w:sz="0" w:space="0" w:color="auto"/>
          </w:divBdr>
        </w:div>
        <w:div w:id="1214150705">
          <w:marLeft w:val="60"/>
          <w:marRight w:val="60"/>
          <w:marTop w:val="100"/>
          <w:marBottom w:val="100"/>
          <w:divBdr>
            <w:top w:val="none" w:sz="0" w:space="0" w:color="auto"/>
            <w:left w:val="none" w:sz="0" w:space="0" w:color="auto"/>
            <w:bottom w:val="none" w:sz="0" w:space="0" w:color="auto"/>
            <w:right w:val="none" w:sz="0" w:space="0" w:color="auto"/>
          </w:divBdr>
        </w:div>
        <w:div w:id="909654108">
          <w:marLeft w:val="60"/>
          <w:marRight w:val="60"/>
          <w:marTop w:val="100"/>
          <w:marBottom w:val="100"/>
          <w:divBdr>
            <w:top w:val="none" w:sz="0" w:space="0" w:color="auto"/>
            <w:left w:val="none" w:sz="0" w:space="0" w:color="auto"/>
            <w:bottom w:val="none" w:sz="0" w:space="0" w:color="auto"/>
            <w:right w:val="none" w:sz="0" w:space="0" w:color="auto"/>
          </w:divBdr>
        </w:div>
        <w:div w:id="945431703">
          <w:marLeft w:val="60"/>
          <w:marRight w:val="60"/>
          <w:marTop w:val="100"/>
          <w:marBottom w:val="100"/>
          <w:divBdr>
            <w:top w:val="none" w:sz="0" w:space="0" w:color="auto"/>
            <w:left w:val="none" w:sz="0" w:space="0" w:color="auto"/>
            <w:bottom w:val="none" w:sz="0" w:space="0" w:color="auto"/>
            <w:right w:val="none" w:sz="0" w:space="0" w:color="auto"/>
          </w:divBdr>
        </w:div>
        <w:div w:id="961156743">
          <w:marLeft w:val="60"/>
          <w:marRight w:val="60"/>
          <w:marTop w:val="100"/>
          <w:marBottom w:val="100"/>
          <w:divBdr>
            <w:top w:val="none" w:sz="0" w:space="0" w:color="auto"/>
            <w:left w:val="none" w:sz="0" w:space="0" w:color="auto"/>
            <w:bottom w:val="none" w:sz="0" w:space="0" w:color="auto"/>
            <w:right w:val="none" w:sz="0" w:space="0" w:color="auto"/>
          </w:divBdr>
        </w:div>
        <w:div w:id="1400858237">
          <w:marLeft w:val="60"/>
          <w:marRight w:val="60"/>
          <w:marTop w:val="100"/>
          <w:marBottom w:val="100"/>
          <w:divBdr>
            <w:top w:val="none" w:sz="0" w:space="0" w:color="auto"/>
            <w:left w:val="none" w:sz="0" w:space="0" w:color="auto"/>
            <w:bottom w:val="none" w:sz="0" w:space="0" w:color="auto"/>
            <w:right w:val="none" w:sz="0" w:space="0" w:color="auto"/>
          </w:divBdr>
        </w:div>
        <w:div w:id="907836458">
          <w:marLeft w:val="60"/>
          <w:marRight w:val="60"/>
          <w:marTop w:val="100"/>
          <w:marBottom w:val="100"/>
          <w:divBdr>
            <w:top w:val="none" w:sz="0" w:space="0" w:color="auto"/>
            <w:left w:val="none" w:sz="0" w:space="0" w:color="auto"/>
            <w:bottom w:val="none" w:sz="0" w:space="0" w:color="auto"/>
            <w:right w:val="none" w:sz="0" w:space="0" w:color="auto"/>
          </w:divBdr>
        </w:div>
        <w:div w:id="281521">
          <w:marLeft w:val="60"/>
          <w:marRight w:val="60"/>
          <w:marTop w:val="100"/>
          <w:marBottom w:val="100"/>
          <w:divBdr>
            <w:top w:val="none" w:sz="0" w:space="0" w:color="auto"/>
            <w:left w:val="none" w:sz="0" w:space="0" w:color="auto"/>
            <w:bottom w:val="none" w:sz="0" w:space="0" w:color="auto"/>
            <w:right w:val="none" w:sz="0" w:space="0" w:color="auto"/>
          </w:divBdr>
        </w:div>
        <w:div w:id="1569535099">
          <w:marLeft w:val="60"/>
          <w:marRight w:val="60"/>
          <w:marTop w:val="100"/>
          <w:marBottom w:val="100"/>
          <w:divBdr>
            <w:top w:val="none" w:sz="0" w:space="0" w:color="auto"/>
            <w:left w:val="none" w:sz="0" w:space="0" w:color="auto"/>
            <w:bottom w:val="none" w:sz="0" w:space="0" w:color="auto"/>
            <w:right w:val="none" w:sz="0" w:space="0" w:color="auto"/>
          </w:divBdr>
        </w:div>
        <w:div w:id="1652323310">
          <w:marLeft w:val="60"/>
          <w:marRight w:val="60"/>
          <w:marTop w:val="100"/>
          <w:marBottom w:val="100"/>
          <w:divBdr>
            <w:top w:val="none" w:sz="0" w:space="0" w:color="auto"/>
            <w:left w:val="none" w:sz="0" w:space="0" w:color="auto"/>
            <w:bottom w:val="none" w:sz="0" w:space="0" w:color="auto"/>
            <w:right w:val="none" w:sz="0" w:space="0" w:color="auto"/>
          </w:divBdr>
        </w:div>
        <w:div w:id="115563418">
          <w:marLeft w:val="60"/>
          <w:marRight w:val="60"/>
          <w:marTop w:val="100"/>
          <w:marBottom w:val="100"/>
          <w:divBdr>
            <w:top w:val="none" w:sz="0" w:space="0" w:color="auto"/>
            <w:left w:val="none" w:sz="0" w:space="0" w:color="auto"/>
            <w:bottom w:val="none" w:sz="0" w:space="0" w:color="auto"/>
            <w:right w:val="none" w:sz="0" w:space="0" w:color="auto"/>
          </w:divBdr>
          <w:divsChild>
            <w:div w:id="913666463">
              <w:marLeft w:val="0"/>
              <w:marRight w:val="0"/>
              <w:marTop w:val="120"/>
              <w:marBottom w:val="0"/>
              <w:divBdr>
                <w:top w:val="none" w:sz="0" w:space="0" w:color="auto"/>
                <w:left w:val="none" w:sz="0" w:space="0" w:color="auto"/>
                <w:bottom w:val="none" w:sz="0" w:space="0" w:color="auto"/>
                <w:right w:val="none" w:sz="0" w:space="0" w:color="auto"/>
              </w:divBdr>
            </w:div>
          </w:divsChild>
        </w:div>
        <w:div w:id="1382900015">
          <w:marLeft w:val="60"/>
          <w:marRight w:val="60"/>
          <w:marTop w:val="100"/>
          <w:marBottom w:val="100"/>
          <w:divBdr>
            <w:top w:val="none" w:sz="0" w:space="0" w:color="auto"/>
            <w:left w:val="none" w:sz="0" w:space="0" w:color="auto"/>
            <w:bottom w:val="none" w:sz="0" w:space="0" w:color="auto"/>
            <w:right w:val="none" w:sz="0" w:space="0" w:color="auto"/>
          </w:divBdr>
        </w:div>
        <w:div w:id="1533418011">
          <w:marLeft w:val="60"/>
          <w:marRight w:val="60"/>
          <w:marTop w:val="100"/>
          <w:marBottom w:val="100"/>
          <w:divBdr>
            <w:top w:val="none" w:sz="0" w:space="0" w:color="auto"/>
            <w:left w:val="none" w:sz="0" w:space="0" w:color="auto"/>
            <w:bottom w:val="none" w:sz="0" w:space="0" w:color="auto"/>
            <w:right w:val="none" w:sz="0" w:space="0" w:color="auto"/>
          </w:divBdr>
        </w:div>
        <w:div w:id="96565790">
          <w:marLeft w:val="60"/>
          <w:marRight w:val="60"/>
          <w:marTop w:val="100"/>
          <w:marBottom w:val="100"/>
          <w:divBdr>
            <w:top w:val="none" w:sz="0" w:space="0" w:color="auto"/>
            <w:left w:val="none" w:sz="0" w:space="0" w:color="auto"/>
            <w:bottom w:val="none" w:sz="0" w:space="0" w:color="auto"/>
            <w:right w:val="none" w:sz="0" w:space="0" w:color="auto"/>
          </w:divBdr>
        </w:div>
        <w:div w:id="1504398606">
          <w:marLeft w:val="0"/>
          <w:marRight w:val="0"/>
          <w:marTop w:val="120"/>
          <w:marBottom w:val="0"/>
          <w:divBdr>
            <w:top w:val="none" w:sz="0" w:space="0" w:color="auto"/>
            <w:left w:val="none" w:sz="0" w:space="0" w:color="auto"/>
            <w:bottom w:val="none" w:sz="0" w:space="0" w:color="auto"/>
            <w:right w:val="none" w:sz="0" w:space="0" w:color="auto"/>
          </w:divBdr>
        </w:div>
        <w:div w:id="885290865">
          <w:marLeft w:val="60"/>
          <w:marRight w:val="60"/>
          <w:marTop w:val="100"/>
          <w:marBottom w:val="100"/>
          <w:divBdr>
            <w:top w:val="none" w:sz="0" w:space="0" w:color="auto"/>
            <w:left w:val="none" w:sz="0" w:space="0" w:color="auto"/>
            <w:bottom w:val="none" w:sz="0" w:space="0" w:color="auto"/>
            <w:right w:val="none" w:sz="0" w:space="0" w:color="auto"/>
          </w:divBdr>
        </w:div>
        <w:div w:id="1150171626">
          <w:marLeft w:val="60"/>
          <w:marRight w:val="60"/>
          <w:marTop w:val="100"/>
          <w:marBottom w:val="100"/>
          <w:divBdr>
            <w:top w:val="none" w:sz="0" w:space="0" w:color="auto"/>
            <w:left w:val="none" w:sz="0" w:space="0" w:color="auto"/>
            <w:bottom w:val="none" w:sz="0" w:space="0" w:color="auto"/>
            <w:right w:val="none" w:sz="0" w:space="0" w:color="auto"/>
          </w:divBdr>
        </w:div>
        <w:div w:id="1493250976">
          <w:marLeft w:val="60"/>
          <w:marRight w:val="60"/>
          <w:marTop w:val="100"/>
          <w:marBottom w:val="100"/>
          <w:divBdr>
            <w:top w:val="none" w:sz="0" w:space="0" w:color="auto"/>
            <w:left w:val="none" w:sz="0" w:space="0" w:color="auto"/>
            <w:bottom w:val="none" w:sz="0" w:space="0" w:color="auto"/>
            <w:right w:val="none" w:sz="0" w:space="0" w:color="auto"/>
          </w:divBdr>
        </w:div>
        <w:div w:id="585958728">
          <w:marLeft w:val="60"/>
          <w:marRight w:val="60"/>
          <w:marTop w:val="100"/>
          <w:marBottom w:val="100"/>
          <w:divBdr>
            <w:top w:val="none" w:sz="0" w:space="0" w:color="auto"/>
            <w:left w:val="none" w:sz="0" w:space="0" w:color="auto"/>
            <w:bottom w:val="none" w:sz="0" w:space="0" w:color="auto"/>
            <w:right w:val="none" w:sz="0" w:space="0" w:color="auto"/>
          </w:divBdr>
        </w:div>
        <w:div w:id="376665456">
          <w:marLeft w:val="60"/>
          <w:marRight w:val="60"/>
          <w:marTop w:val="100"/>
          <w:marBottom w:val="100"/>
          <w:divBdr>
            <w:top w:val="none" w:sz="0" w:space="0" w:color="auto"/>
            <w:left w:val="none" w:sz="0" w:space="0" w:color="auto"/>
            <w:bottom w:val="none" w:sz="0" w:space="0" w:color="auto"/>
            <w:right w:val="none" w:sz="0" w:space="0" w:color="auto"/>
          </w:divBdr>
        </w:div>
        <w:div w:id="97726887">
          <w:marLeft w:val="60"/>
          <w:marRight w:val="60"/>
          <w:marTop w:val="100"/>
          <w:marBottom w:val="100"/>
          <w:divBdr>
            <w:top w:val="none" w:sz="0" w:space="0" w:color="auto"/>
            <w:left w:val="none" w:sz="0" w:space="0" w:color="auto"/>
            <w:bottom w:val="none" w:sz="0" w:space="0" w:color="auto"/>
            <w:right w:val="none" w:sz="0" w:space="0" w:color="auto"/>
          </w:divBdr>
        </w:div>
        <w:div w:id="1732117104">
          <w:marLeft w:val="60"/>
          <w:marRight w:val="60"/>
          <w:marTop w:val="100"/>
          <w:marBottom w:val="100"/>
          <w:divBdr>
            <w:top w:val="none" w:sz="0" w:space="0" w:color="auto"/>
            <w:left w:val="none" w:sz="0" w:space="0" w:color="auto"/>
            <w:bottom w:val="none" w:sz="0" w:space="0" w:color="auto"/>
            <w:right w:val="none" w:sz="0" w:space="0" w:color="auto"/>
          </w:divBdr>
        </w:div>
        <w:div w:id="369917318">
          <w:marLeft w:val="60"/>
          <w:marRight w:val="60"/>
          <w:marTop w:val="100"/>
          <w:marBottom w:val="100"/>
          <w:divBdr>
            <w:top w:val="none" w:sz="0" w:space="0" w:color="auto"/>
            <w:left w:val="none" w:sz="0" w:space="0" w:color="auto"/>
            <w:bottom w:val="none" w:sz="0" w:space="0" w:color="auto"/>
            <w:right w:val="none" w:sz="0" w:space="0" w:color="auto"/>
          </w:divBdr>
        </w:div>
        <w:div w:id="825318884">
          <w:marLeft w:val="60"/>
          <w:marRight w:val="60"/>
          <w:marTop w:val="100"/>
          <w:marBottom w:val="100"/>
          <w:divBdr>
            <w:top w:val="none" w:sz="0" w:space="0" w:color="auto"/>
            <w:left w:val="none" w:sz="0" w:space="0" w:color="auto"/>
            <w:bottom w:val="none" w:sz="0" w:space="0" w:color="auto"/>
            <w:right w:val="none" w:sz="0" w:space="0" w:color="auto"/>
          </w:divBdr>
        </w:div>
        <w:div w:id="300430714">
          <w:marLeft w:val="60"/>
          <w:marRight w:val="60"/>
          <w:marTop w:val="100"/>
          <w:marBottom w:val="100"/>
          <w:divBdr>
            <w:top w:val="none" w:sz="0" w:space="0" w:color="auto"/>
            <w:left w:val="none" w:sz="0" w:space="0" w:color="auto"/>
            <w:bottom w:val="none" w:sz="0" w:space="0" w:color="auto"/>
            <w:right w:val="none" w:sz="0" w:space="0" w:color="auto"/>
          </w:divBdr>
        </w:div>
        <w:div w:id="697857436">
          <w:marLeft w:val="60"/>
          <w:marRight w:val="60"/>
          <w:marTop w:val="100"/>
          <w:marBottom w:val="100"/>
          <w:divBdr>
            <w:top w:val="none" w:sz="0" w:space="0" w:color="auto"/>
            <w:left w:val="none" w:sz="0" w:space="0" w:color="auto"/>
            <w:bottom w:val="none" w:sz="0" w:space="0" w:color="auto"/>
            <w:right w:val="none" w:sz="0" w:space="0" w:color="auto"/>
          </w:divBdr>
        </w:div>
        <w:div w:id="367682795">
          <w:marLeft w:val="60"/>
          <w:marRight w:val="60"/>
          <w:marTop w:val="100"/>
          <w:marBottom w:val="100"/>
          <w:divBdr>
            <w:top w:val="none" w:sz="0" w:space="0" w:color="auto"/>
            <w:left w:val="none" w:sz="0" w:space="0" w:color="auto"/>
            <w:bottom w:val="none" w:sz="0" w:space="0" w:color="auto"/>
            <w:right w:val="none" w:sz="0" w:space="0" w:color="auto"/>
          </w:divBdr>
        </w:div>
        <w:div w:id="867181568">
          <w:marLeft w:val="60"/>
          <w:marRight w:val="60"/>
          <w:marTop w:val="100"/>
          <w:marBottom w:val="100"/>
          <w:divBdr>
            <w:top w:val="none" w:sz="0" w:space="0" w:color="auto"/>
            <w:left w:val="none" w:sz="0" w:space="0" w:color="auto"/>
            <w:bottom w:val="none" w:sz="0" w:space="0" w:color="auto"/>
            <w:right w:val="none" w:sz="0" w:space="0" w:color="auto"/>
          </w:divBdr>
        </w:div>
        <w:div w:id="453207967">
          <w:marLeft w:val="60"/>
          <w:marRight w:val="60"/>
          <w:marTop w:val="100"/>
          <w:marBottom w:val="100"/>
          <w:divBdr>
            <w:top w:val="none" w:sz="0" w:space="0" w:color="auto"/>
            <w:left w:val="none" w:sz="0" w:space="0" w:color="auto"/>
            <w:bottom w:val="none" w:sz="0" w:space="0" w:color="auto"/>
            <w:right w:val="none" w:sz="0" w:space="0" w:color="auto"/>
          </w:divBdr>
        </w:div>
        <w:div w:id="564799099">
          <w:marLeft w:val="60"/>
          <w:marRight w:val="60"/>
          <w:marTop w:val="100"/>
          <w:marBottom w:val="100"/>
          <w:divBdr>
            <w:top w:val="none" w:sz="0" w:space="0" w:color="auto"/>
            <w:left w:val="none" w:sz="0" w:space="0" w:color="auto"/>
            <w:bottom w:val="none" w:sz="0" w:space="0" w:color="auto"/>
            <w:right w:val="none" w:sz="0" w:space="0" w:color="auto"/>
          </w:divBdr>
        </w:div>
        <w:div w:id="1078671348">
          <w:marLeft w:val="60"/>
          <w:marRight w:val="60"/>
          <w:marTop w:val="100"/>
          <w:marBottom w:val="100"/>
          <w:divBdr>
            <w:top w:val="none" w:sz="0" w:space="0" w:color="auto"/>
            <w:left w:val="none" w:sz="0" w:space="0" w:color="auto"/>
            <w:bottom w:val="none" w:sz="0" w:space="0" w:color="auto"/>
            <w:right w:val="none" w:sz="0" w:space="0" w:color="auto"/>
          </w:divBdr>
        </w:div>
        <w:div w:id="736975951">
          <w:marLeft w:val="60"/>
          <w:marRight w:val="60"/>
          <w:marTop w:val="100"/>
          <w:marBottom w:val="100"/>
          <w:divBdr>
            <w:top w:val="none" w:sz="0" w:space="0" w:color="auto"/>
            <w:left w:val="none" w:sz="0" w:space="0" w:color="auto"/>
            <w:bottom w:val="none" w:sz="0" w:space="0" w:color="auto"/>
            <w:right w:val="none" w:sz="0" w:space="0" w:color="auto"/>
          </w:divBdr>
        </w:div>
        <w:div w:id="2076583061">
          <w:marLeft w:val="60"/>
          <w:marRight w:val="60"/>
          <w:marTop w:val="100"/>
          <w:marBottom w:val="100"/>
          <w:divBdr>
            <w:top w:val="none" w:sz="0" w:space="0" w:color="auto"/>
            <w:left w:val="none" w:sz="0" w:space="0" w:color="auto"/>
            <w:bottom w:val="none" w:sz="0" w:space="0" w:color="auto"/>
            <w:right w:val="none" w:sz="0" w:space="0" w:color="auto"/>
          </w:divBdr>
        </w:div>
        <w:div w:id="82772682">
          <w:marLeft w:val="60"/>
          <w:marRight w:val="60"/>
          <w:marTop w:val="100"/>
          <w:marBottom w:val="100"/>
          <w:divBdr>
            <w:top w:val="none" w:sz="0" w:space="0" w:color="auto"/>
            <w:left w:val="none" w:sz="0" w:space="0" w:color="auto"/>
            <w:bottom w:val="none" w:sz="0" w:space="0" w:color="auto"/>
            <w:right w:val="none" w:sz="0" w:space="0" w:color="auto"/>
          </w:divBdr>
        </w:div>
        <w:div w:id="1634870312">
          <w:marLeft w:val="60"/>
          <w:marRight w:val="60"/>
          <w:marTop w:val="100"/>
          <w:marBottom w:val="100"/>
          <w:divBdr>
            <w:top w:val="none" w:sz="0" w:space="0" w:color="auto"/>
            <w:left w:val="none" w:sz="0" w:space="0" w:color="auto"/>
            <w:bottom w:val="none" w:sz="0" w:space="0" w:color="auto"/>
            <w:right w:val="none" w:sz="0" w:space="0" w:color="auto"/>
          </w:divBdr>
        </w:div>
        <w:div w:id="559563980">
          <w:marLeft w:val="60"/>
          <w:marRight w:val="60"/>
          <w:marTop w:val="100"/>
          <w:marBottom w:val="100"/>
          <w:divBdr>
            <w:top w:val="none" w:sz="0" w:space="0" w:color="auto"/>
            <w:left w:val="none" w:sz="0" w:space="0" w:color="auto"/>
            <w:bottom w:val="none" w:sz="0" w:space="0" w:color="auto"/>
            <w:right w:val="none" w:sz="0" w:space="0" w:color="auto"/>
          </w:divBdr>
        </w:div>
        <w:div w:id="1576889384">
          <w:marLeft w:val="60"/>
          <w:marRight w:val="60"/>
          <w:marTop w:val="100"/>
          <w:marBottom w:val="100"/>
          <w:divBdr>
            <w:top w:val="none" w:sz="0" w:space="0" w:color="auto"/>
            <w:left w:val="none" w:sz="0" w:space="0" w:color="auto"/>
            <w:bottom w:val="none" w:sz="0" w:space="0" w:color="auto"/>
            <w:right w:val="none" w:sz="0" w:space="0" w:color="auto"/>
          </w:divBdr>
        </w:div>
        <w:div w:id="1363436405">
          <w:marLeft w:val="60"/>
          <w:marRight w:val="60"/>
          <w:marTop w:val="100"/>
          <w:marBottom w:val="100"/>
          <w:divBdr>
            <w:top w:val="none" w:sz="0" w:space="0" w:color="auto"/>
            <w:left w:val="none" w:sz="0" w:space="0" w:color="auto"/>
            <w:bottom w:val="none" w:sz="0" w:space="0" w:color="auto"/>
            <w:right w:val="none" w:sz="0" w:space="0" w:color="auto"/>
          </w:divBdr>
        </w:div>
        <w:div w:id="311327660">
          <w:marLeft w:val="60"/>
          <w:marRight w:val="60"/>
          <w:marTop w:val="100"/>
          <w:marBottom w:val="100"/>
          <w:divBdr>
            <w:top w:val="none" w:sz="0" w:space="0" w:color="auto"/>
            <w:left w:val="none" w:sz="0" w:space="0" w:color="auto"/>
            <w:bottom w:val="none" w:sz="0" w:space="0" w:color="auto"/>
            <w:right w:val="none" w:sz="0" w:space="0" w:color="auto"/>
          </w:divBdr>
        </w:div>
        <w:div w:id="534730040">
          <w:marLeft w:val="60"/>
          <w:marRight w:val="60"/>
          <w:marTop w:val="100"/>
          <w:marBottom w:val="100"/>
          <w:divBdr>
            <w:top w:val="none" w:sz="0" w:space="0" w:color="auto"/>
            <w:left w:val="none" w:sz="0" w:space="0" w:color="auto"/>
            <w:bottom w:val="none" w:sz="0" w:space="0" w:color="auto"/>
            <w:right w:val="none" w:sz="0" w:space="0" w:color="auto"/>
          </w:divBdr>
        </w:div>
        <w:div w:id="1735159499">
          <w:marLeft w:val="60"/>
          <w:marRight w:val="60"/>
          <w:marTop w:val="100"/>
          <w:marBottom w:val="100"/>
          <w:divBdr>
            <w:top w:val="none" w:sz="0" w:space="0" w:color="auto"/>
            <w:left w:val="none" w:sz="0" w:space="0" w:color="auto"/>
            <w:bottom w:val="none" w:sz="0" w:space="0" w:color="auto"/>
            <w:right w:val="none" w:sz="0" w:space="0" w:color="auto"/>
          </w:divBdr>
        </w:div>
        <w:div w:id="936873">
          <w:marLeft w:val="60"/>
          <w:marRight w:val="60"/>
          <w:marTop w:val="100"/>
          <w:marBottom w:val="100"/>
          <w:divBdr>
            <w:top w:val="none" w:sz="0" w:space="0" w:color="auto"/>
            <w:left w:val="none" w:sz="0" w:space="0" w:color="auto"/>
            <w:bottom w:val="none" w:sz="0" w:space="0" w:color="auto"/>
            <w:right w:val="none" w:sz="0" w:space="0" w:color="auto"/>
          </w:divBdr>
        </w:div>
        <w:div w:id="729885678">
          <w:marLeft w:val="60"/>
          <w:marRight w:val="60"/>
          <w:marTop w:val="100"/>
          <w:marBottom w:val="100"/>
          <w:divBdr>
            <w:top w:val="none" w:sz="0" w:space="0" w:color="auto"/>
            <w:left w:val="none" w:sz="0" w:space="0" w:color="auto"/>
            <w:bottom w:val="none" w:sz="0" w:space="0" w:color="auto"/>
            <w:right w:val="none" w:sz="0" w:space="0" w:color="auto"/>
          </w:divBdr>
        </w:div>
        <w:div w:id="1561016886">
          <w:marLeft w:val="60"/>
          <w:marRight w:val="60"/>
          <w:marTop w:val="100"/>
          <w:marBottom w:val="100"/>
          <w:divBdr>
            <w:top w:val="none" w:sz="0" w:space="0" w:color="auto"/>
            <w:left w:val="none" w:sz="0" w:space="0" w:color="auto"/>
            <w:bottom w:val="none" w:sz="0" w:space="0" w:color="auto"/>
            <w:right w:val="none" w:sz="0" w:space="0" w:color="auto"/>
          </w:divBdr>
        </w:div>
        <w:div w:id="1263958115">
          <w:marLeft w:val="60"/>
          <w:marRight w:val="60"/>
          <w:marTop w:val="100"/>
          <w:marBottom w:val="100"/>
          <w:divBdr>
            <w:top w:val="none" w:sz="0" w:space="0" w:color="auto"/>
            <w:left w:val="none" w:sz="0" w:space="0" w:color="auto"/>
            <w:bottom w:val="none" w:sz="0" w:space="0" w:color="auto"/>
            <w:right w:val="none" w:sz="0" w:space="0" w:color="auto"/>
          </w:divBdr>
        </w:div>
        <w:div w:id="186792079">
          <w:marLeft w:val="60"/>
          <w:marRight w:val="60"/>
          <w:marTop w:val="100"/>
          <w:marBottom w:val="100"/>
          <w:divBdr>
            <w:top w:val="none" w:sz="0" w:space="0" w:color="auto"/>
            <w:left w:val="none" w:sz="0" w:space="0" w:color="auto"/>
            <w:bottom w:val="none" w:sz="0" w:space="0" w:color="auto"/>
            <w:right w:val="none" w:sz="0" w:space="0" w:color="auto"/>
          </w:divBdr>
        </w:div>
        <w:div w:id="1608931454">
          <w:marLeft w:val="60"/>
          <w:marRight w:val="60"/>
          <w:marTop w:val="100"/>
          <w:marBottom w:val="100"/>
          <w:divBdr>
            <w:top w:val="none" w:sz="0" w:space="0" w:color="auto"/>
            <w:left w:val="none" w:sz="0" w:space="0" w:color="auto"/>
            <w:bottom w:val="none" w:sz="0" w:space="0" w:color="auto"/>
            <w:right w:val="none" w:sz="0" w:space="0" w:color="auto"/>
          </w:divBdr>
        </w:div>
        <w:div w:id="2094617484">
          <w:marLeft w:val="60"/>
          <w:marRight w:val="60"/>
          <w:marTop w:val="100"/>
          <w:marBottom w:val="100"/>
          <w:divBdr>
            <w:top w:val="none" w:sz="0" w:space="0" w:color="auto"/>
            <w:left w:val="none" w:sz="0" w:space="0" w:color="auto"/>
            <w:bottom w:val="none" w:sz="0" w:space="0" w:color="auto"/>
            <w:right w:val="none" w:sz="0" w:space="0" w:color="auto"/>
          </w:divBdr>
        </w:div>
        <w:div w:id="1188523430">
          <w:marLeft w:val="60"/>
          <w:marRight w:val="60"/>
          <w:marTop w:val="100"/>
          <w:marBottom w:val="100"/>
          <w:divBdr>
            <w:top w:val="none" w:sz="0" w:space="0" w:color="auto"/>
            <w:left w:val="none" w:sz="0" w:space="0" w:color="auto"/>
            <w:bottom w:val="none" w:sz="0" w:space="0" w:color="auto"/>
            <w:right w:val="none" w:sz="0" w:space="0" w:color="auto"/>
          </w:divBdr>
        </w:div>
        <w:div w:id="1001086760">
          <w:marLeft w:val="60"/>
          <w:marRight w:val="60"/>
          <w:marTop w:val="100"/>
          <w:marBottom w:val="100"/>
          <w:divBdr>
            <w:top w:val="none" w:sz="0" w:space="0" w:color="auto"/>
            <w:left w:val="none" w:sz="0" w:space="0" w:color="auto"/>
            <w:bottom w:val="none" w:sz="0" w:space="0" w:color="auto"/>
            <w:right w:val="none" w:sz="0" w:space="0" w:color="auto"/>
          </w:divBdr>
        </w:div>
        <w:div w:id="808547407">
          <w:marLeft w:val="60"/>
          <w:marRight w:val="60"/>
          <w:marTop w:val="100"/>
          <w:marBottom w:val="100"/>
          <w:divBdr>
            <w:top w:val="none" w:sz="0" w:space="0" w:color="auto"/>
            <w:left w:val="none" w:sz="0" w:space="0" w:color="auto"/>
            <w:bottom w:val="none" w:sz="0" w:space="0" w:color="auto"/>
            <w:right w:val="none" w:sz="0" w:space="0" w:color="auto"/>
          </w:divBdr>
        </w:div>
        <w:div w:id="738750665">
          <w:marLeft w:val="60"/>
          <w:marRight w:val="60"/>
          <w:marTop w:val="100"/>
          <w:marBottom w:val="100"/>
          <w:divBdr>
            <w:top w:val="none" w:sz="0" w:space="0" w:color="auto"/>
            <w:left w:val="none" w:sz="0" w:space="0" w:color="auto"/>
            <w:bottom w:val="none" w:sz="0" w:space="0" w:color="auto"/>
            <w:right w:val="none" w:sz="0" w:space="0" w:color="auto"/>
          </w:divBdr>
        </w:div>
        <w:div w:id="139808169">
          <w:marLeft w:val="60"/>
          <w:marRight w:val="60"/>
          <w:marTop w:val="100"/>
          <w:marBottom w:val="100"/>
          <w:divBdr>
            <w:top w:val="none" w:sz="0" w:space="0" w:color="auto"/>
            <w:left w:val="none" w:sz="0" w:space="0" w:color="auto"/>
            <w:bottom w:val="none" w:sz="0" w:space="0" w:color="auto"/>
            <w:right w:val="none" w:sz="0" w:space="0" w:color="auto"/>
          </w:divBdr>
        </w:div>
        <w:div w:id="1628928850">
          <w:marLeft w:val="60"/>
          <w:marRight w:val="60"/>
          <w:marTop w:val="100"/>
          <w:marBottom w:val="100"/>
          <w:divBdr>
            <w:top w:val="none" w:sz="0" w:space="0" w:color="auto"/>
            <w:left w:val="none" w:sz="0" w:space="0" w:color="auto"/>
            <w:bottom w:val="none" w:sz="0" w:space="0" w:color="auto"/>
            <w:right w:val="none" w:sz="0" w:space="0" w:color="auto"/>
          </w:divBdr>
        </w:div>
        <w:div w:id="642736401">
          <w:marLeft w:val="60"/>
          <w:marRight w:val="60"/>
          <w:marTop w:val="100"/>
          <w:marBottom w:val="100"/>
          <w:divBdr>
            <w:top w:val="none" w:sz="0" w:space="0" w:color="auto"/>
            <w:left w:val="none" w:sz="0" w:space="0" w:color="auto"/>
            <w:bottom w:val="none" w:sz="0" w:space="0" w:color="auto"/>
            <w:right w:val="none" w:sz="0" w:space="0" w:color="auto"/>
          </w:divBdr>
        </w:div>
        <w:div w:id="1831478175">
          <w:marLeft w:val="60"/>
          <w:marRight w:val="60"/>
          <w:marTop w:val="100"/>
          <w:marBottom w:val="100"/>
          <w:divBdr>
            <w:top w:val="none" w:sz="0" w:space="0" w:color="auto"/>
            <w:left w:val="none" w:sz="0" w:space="0" w:color="auto"/>
            <w:bottom w:val="none" w:sz="0" w:space="0" w:color="auto"/>
            <w:right w:val="none" w:sz="0" w:space="0" w:color="auto"/>
          </w:divBdr>
        </w:div>
        <w:div w:id="812524812">
          <w:marLeft w:val="60"/>
          <w:marRight w:val="60"/>
          <w:marTop w:val="100"/>
          <w:marBottom w:val="100"/>
          <w:divBdr>
            <w:top w:val="none" w:sz="0" w:space="0" w:color="auto"/>
            <w:left w:val="none" w:sz="0" w:space="0" w:color="auto"/>
            <w:bottom w:val="none" w:sz="0" w:space="0" w:color="auto"/>
            <w:right w:val="none" w:sz="0" w:space="0" w:color="auto"/>
          </w:divBdr>
        </w:div>
        <w:div w:id="1487281050">
          <w:marLeft w:val="60"/>
          <w:marRight w:val="60"/>
          <w:marTop w:val="100"/>
          <w:marBottom w:val="100"/>
          <w:divBdr>
            <w:top w:val="none" w:sz="0" w:space="0" w:color="auto"/>
            <w:left w:val="none" w:sz="0" w:space="0" w:color="auto"/>
            <w:bottom w:val="none" w:sz="0" w:space="0" w:color="auto"/>
            <w:right w:val="none" w:sz="0" w:space="0" w:color="auto"/>
          </w:divBdr>
        </w:div>
        <w:div w:id="1641765991">
          <w:marLeft w:val="60"/>
          <w:marRight w:val="60"/>
          <w:marTop w:val="100"/>
          <w:marBottom w:val="100"/>
          <w:divBdr>
            <w:top w:val="none" w:sz="0" w:space="0" w:color="auto"/>
            <w:left w:val="none" w:sz="0" w:space="0" w:color="auto"/>
            <w:bottom w:val="none" w:sz="0" w:space="0" w:color="auto"/>
            <w:right w:val="none" w:sz="0" w:space="0" w:color="auto"/>
          </w:divBdr>
        </w:div>
        <w:div w:id="1921795289">
          <w:marLeft w:val="60"/>
          <w:marRight w:val="60"/>
          <w:marTop w:val="100"/>
          <w:marBottom w:val="100"/>
          <w:divBdr>
            <w:top w:val="none" w:sz="0" w:space="0" w:color="auto"/>
            <w:left w:val="none" w:sz="0" w:space="0" w:color="auto"/>
            <w:bottom w:val="none" w:sz="0" w:space="0" w:color="auto"/>
            <w:right w:val="none" w:sz="0" w:space="0" w:color="auto"/>
          </w:divBdr>
        </w:div>
        <w:div w:id="1188905601">
          <w:marLeft w:val="60"/>
          <w:marRight w:val="60"/>
          <w:marTop w:val="100"/>
          <w:marBottom w:val="100"/>
          <w:divBdr>
            <w:top w:val="none" w:sz="0" w:space="0" w:color="auto"/>
            <w:left w:val="none" w:sz="0" w:space="0" w:color="auto"/>
            <w:bottom w:val="none" w:sz="0" w:space="0" w:color="auto"/>
            <w:right w:val="none" w:sz="0" w:space="0" w:color="auto"/>
          </w:divBdr>
        </w:div>
        <w:div w:id="1862433898">
          <w:marLeft w:val="60"/>
          <w:marRight w:val="60"/>
          <w:marTop w:val="100"/>
          <w:marBottom w:val="100"/>
          <w:divBdr>
            <w:top w:val="none" w:sz="0" w:space="0" w:color="auto"/>
            <w:left w:val="none" w:sz="0" w:space="0" w:color="auto"/>
            <w:bottom w:val="none" w:sz="0" w:space="0" w:color="auto"/>
            <w:right w:val="none" w:sz="0" w:space="0" w:color="auto"/>
          </w:divBdr>
        </w:div>
        <w:div w:id="618491476">
          <w:marLeft w:val="60"/>
          <w:marRight w:val="60"/>
          <w:marTop w:val="100"/>
          <w:marBottom w:val="100"/>
          <w:divBdr>
            <w:top w:val="none" w:sz="0" w:space="0" w:color="auto"/>
            <w:left w:val="none" w:sz="0" w:space="0" w:color="auto"/>
            <w:bottom w:val="none" w:sz="0" w:space="0" w:color="auto"/>
            <w:right w:val="none" w:sz="0" w:space="0" w:color="auto"/>
          </w:divBdr>
        </w:div>
        <w:div w:id="613293232">
          <w:marLeft w:val="60"/>
          <w:marRight w:val="60"/>
          <w:marTop w:val="100"/>
          <w:marBottom w:val="100"/>
          <w:divBdr>
            <w:top w:val="none" w:sz="0" w:space="0" w:color="auto"/>
            <w:left w:val="none" w:sz="0" w:space="0" w:color="auto"/>
            <w:bottom w:val="none" w:sz="0" w:space="0" w:color="auto"/>
            <w:right w:val="none" w:sz="0" w:space="0" w:color="auto"/>
          </w:divBdr>
        </w:div>
        <w:div w:id="903180186">
          <w:marLeft w:val="60"/>
          <w:marRight w:val="60"/>
          <w:marTop w:val="100"/>
          <w:marBottom w:val="100"/>
          <w:divBdr>
            <w:top w:val="none" w:sz="0" w:space="0" w:color="auto"/>
            <w:left w:val="none" w:sz="0" w:space="0" w:color="auto"/>
            <w:bottom w:val="none" w:sz="0" w:space="0" w:color="auto"/>
            <w:right w:val="none" w:sz="0" w:space="0" w:color="auto"/>
          </w:divBdr>
        </w:div>
        <w:div w:id="364214077">
          <w:marLeft w:val="60"/>
          <w:marRight w:val="60"/>
          <w:marTop w:val="100"/>
          <w:marBottom w:val="100"/>
          <w:divBdr>
            <w:top w:val="none" w:sz="0" w:space="0" w:color="auto"/>
            <w:left w:val="none" w:sz="0" w:space="0" w:color="auto"/>
            <w:bottom w:val="none" w:sz="0" w:space="0" w:color="auto"/>
            <w:right w:val="none" w:sz="0" w:space="0" w:color="auto"/>
          </w:divBdr>
        </w:div>
        <w:div w:id="67963791">
          <w:marLeft w:val="60"/>
          <w:marRight w:val="60"/>
          <w:marTop w:val="100"/>
          <w:marBottom w:val="100"/>
          <w:divBdr>
            <w:top w:val="none" w:sz="0" w:space="0" w:color="auto"/>
            <w:left w:val="none" w:sz="0" w:space="0" w:color="auto"/>
            <w:bottom w:val="none" w:sz="0" w:space="0" w:color="auto"/>
            <w:right w:val="none" w:sz="0" w:space="0" w:color="auto"/>
          </w:divBdr>
        </w:div>
        <w:div w:id="2130665614">
          <w:marLeft w:val="60"/>
          <w:marRight w:val="60"/>
          <w:marTop w:val="100"/>
          <w:marBottom w:val="100"/>
          <w:divBdr>
            <w:top w:val="none" w:sz="0" w:space="0" w:color="auto"/>
            <w:left w:val="none" w:sz="0" w:space="0" w:color="auto"/>
            <w:bottom w:val="none" w:sz="0" w:space="0" w:color="auto"/>
            <w:right w:val="none" w:sz="0" w:space="0" w:color="auto"/>
          </w:divBdr>
        </w:div>
        <w:div w:id="1039865152">
          <w:marLeft w:val="60"/>
          <w:marRight w:val="60"/>
          <w:marTop w:val="100"/>
          <w:marBottom w:val="100"/>
          <w:divBdr>
            <w:top w:val="none" w:sz="0" w:space="0" w:color="auto"/>
            <w:left w:val="none" w:sz="0" w:space="0" w:color="auto"/>
            <w:bottom w:val="none" w:sz="0" w:space="0" w:color="auto"/>
            <w:right w:val="none" w:sz="0" w:space="0" w:color="auto"/>
          </w:divBdr>
        </w:div>
        <w:div w:id="1017267966">
          <w:marLeft w:val="60"/>
          <w:marRight w:val="60"/>
          <w:marTop w:val="100"/>
          <w:marBottom w:val="100"/>
          <w:divBdr>
            <w:top w:val="none" w:sz="0" w:space="0" w:color="auto"/>
            <w:left w:val="none" w:sz="0" w:space="0" w:color="auto"/>
            <w:bottom w:val="none" w:sz="0" w:space="0" w:color="auto"/>
            <w:right w:val="none" w:sz="0" w:space="0" w:color="auto"/>
          </w:divBdr>
        </w:div>
        <w:div w:id="382948791">
          <w:marLeft w:val="60"/>
          <w:marRight w:val="60"/>
          <w:marTop w:val="100"/>
          <w:marBottom w:val="100"/>
          <w:divBdr>
            <w:top w:val="none" w:sz="0" w:space="0" w:color="auto"/>
            <w:left w:val="none" w:sz="0" w:space="0" w:color="auto"/>
            <w:bottom w:val="none" w:sz="0" w:space="0" w:color="auto"/>
            <w:right w:val="none" w:sz="0" w:space="0" w:color="auto"/>
          </w:divBdr>
        </w:div>
        <w:div w:id="1849980865">
          <w:marLeft w:val="60"/>
          <w:marRight w:val="60"/>
          <w:marTop w:val="100"/>
          <w:marBottom w:val="100"/>
          <w:divBdr>
            <w:top w:val="none" w:sz="0" w:space="0" w:color="auto"/>
            <w:left w:val="none" w:sz="0" w:space="0" w:color="auto"/>
            <w:bottom w:val="none" w:sz="0" w:space="0" w:color="auto"/>
            <w:right w:val="none" w:sz="0" w:space="0" w:color="auto"/>
          </w:divBdr>
        </w:div>
        <w:div w:id="1381710822">
          <w:marLeft w:val="60"/>
          <w:marRight w:val="60"/>
          <w:marTop w:val="100"/>
          <w:marBottom w:val="100"/>
          <w:divBdr>
            <w:top w:val="none" w:sz="0" w:space="0" w:color="auto"/>
            <w:left w:val="none" w:sz="0" w:space="0" w:color="auto"/>
            <w:bottom w:val="none" w:sz="0" w:space="0" w:color="auto"/>
            <w:right w:val="none" w:sz="0" w:space="0" w:color="auto"/>
          </w:divBdr>
        </w:div>
        <w:div w:id="2034450548">
          <w:marLeft w:val="60"/>
          <w:marRight w:val="60"/>
          <w:marTop w:val="100"/>
          <w:marBottom w:val="100"/>
          <w:divBdr>
            <w:top w:val="none" w:sz="0" w:space="0" w:color="auto"/>
            <w:left w:val="none" w:sz="0" w:space="0" w:color="auto"/>
            <w:bottom w:val="none" w:sz="0" w:space="0" w:color="auto"/>
            <w:right w:val="none" w:sz="0" w:space="0" w:color="auto"/>
          </w:divBdr>
        </w:div>
        <w:div w:id="1349284660">
          <w:marLeft w:val="60"/>
          <w:marRight w:val="60"/>
          <w:marTop w:val="100"/>
          <w:marBottom w:val="100"/>
          <w:divBdr>
            <w:top w:val="none" w:sz="0" w:space="0" w:color="auto"/>
            <w:left w:val="none" w:sz="0" w:space="0" w:color="auto"/>
            <w:bottom w:val="none" w:sz="0" w:space="0" w:color="auto"/>
            <w:right w:val="none" w:sz="0" w:space="0" w:color="auto"/>
          </w:divBdr>
        </w:div>
        <w:div w:id="700474073">
          <w:marLeft w:val="60"/>
          <w:marRight w:val="60"/>
          <w:marTop w:val="100"/>
          <w:marBottom w:val="100"/>
          <w:divBdr>
            <w:top w:val="none" w:sz="0" w:space="0" w:color="auto"/>
            <w:left w:val="none" w:sz="0" w:space="0" w:color="auto"/>
            <w:bottom w:val="none" w:sz="0" w:space="0" w:color="auto"/>
            <w:right w:val="none" w:sz="0" w:space="0" w:color="auto"/>
          </w:divBdr>
        </w:div>
        <w:div w:id="1418012367">
          <w:marLeft w:val="60"/>
          <w:marRight w:val="60"/>
          <w:marTop w:val="100"/>
          <w:marBottom w:val="100"/>
          <w:divBdr>
            <w:top w:val="none" w:sz="0" w:space="0" w:color="auto"/>
            <w:left w:val="none" w:sz="0" w:space="0" w:color="auto"/>
            <w:bottom w:val="none" w:sz="0" w:space="0" w:color="auto"/>
            <w:right w:val="none" w:sz="0" w:space="0" w:color="auto"/>
          </w:divBdr>
        </w:div>
        <w:div w:id="2030596547">
          <w:marLeft w:val="60"/>
          <w:marRight w:val="60"/>
          <w:marTop w:val="100"/>
          <w:marBottom w:val="100"/>
          <w:divBdr>
            <w:top w:val="none" w:sz="0" w:space="0" w:color="auto"/>
            <w:left w:val="none" w:sz="0" w:space="0" w:color="auto"/>
            <w:bottom w:val="none" w:sz="0" w:space="0" w:color="auto"/>
            <w:right w:val="none" w:sz="0" w:space="0" w:color="auto"/>
          </w:divBdr>
        </w:div>
        <w:div w:id="47609968">
          <w:marLeft w:val="60"/>
          <w:marRight w:val="60"/>
          <w:marTop w:val="100"/>
          <w:marBottom w:val="100"/>
          <w:divBdr>
            <w:top w:val="none" w:sz="0" w:space="0" w:color="auto"/>
            <w:left w:val="none" w:sz="0" w:space="0" w:color="auto"/>
            <w:bottom w:val="none" w:sz="0" w:space="0" w:color="auto"/>
            <w:right w:val="none" w:sz="0" w:space="0" w:color="auto"/>
          </w:divBdr>
        </w:div>
        <w:div w:id="327753830">
          <w:marLeft w:val="60"/>
          <w:marRight w:val="60"/>
          <w:marTop w:val="100"/>
          <w:marBottom w:val="100"/>
          <w:divBdr>
            <w:top w:val="none" w:sz="0" w:space="0" w:color="auto"/>
            <w:left w:val="none" w:sz="0" w:space="0" w:color="auto"/>
            <w:bottom w:val="none" w:sz="0" w:space="0" w:color="auto"/>
            <w:right w:val="none" w:sz="0" w:space="0" w:color="auto"/>
          </w:divBdr>
        </w:div>
        <w:div w:id="1750956171">
          <w:marLeft w:val="60"/>
          <w:marRight w:val="60"/>
          <w:marTop w:val="100"/>
          <w:marBottom w:val="100"/>
          <w:divBdr>
            <w:top w:val="none" w:sz="0" w:space="0" w:color="auto"/>
            <w:left w:val="none" w:sz="0" w:space="0" w:color="auto"/>
            <w:bottom w:val="none" w:sz="0" w:space="0" w:color="auto"/>
            <w:right w:val="none" w:sz="0" w:space="0" w:color="auto"/>
          </w:divBdr>
        </w:div>
        <w:div w:id="406615411">
          <w:marLeft w:val="60"/>
          <w:marRight w:val="60"/>
          <w:marTop w:val="100"/>
          <w:marBottom w:val="100"/>
          <w:divBdr>
            <w:top w:val="none" w:sz="0" w:space="0" w:color="auto"/>
            <w:left w:val="none" w:sz="0" w:space="0" w:color="auto"/>
            <w:bottom w:val="none" w:sz="0" w:space="0" w:color="auto"/>
            <w:right w:val="none" w:sz="0" w:space="0" w:color="auto"/>
          </w:divBdr>
        </w:div>
        <w:div w:id="1965383627">
          <w:marLeft w:val="60"/>
          <w:marRight w:val="60"/>
          <w:marTop w:val="100"/>
          <w:marBottom w:val="100"/>
          <w:divBdr>
            <w:top w:val="none" w:sz="0" w:space="0" w:color="auto"/>
            <w:left w:val="none" w:sz="0" w:space="0" w:color="auto"/>
            <w:bottom w:val="none" w:sz="0" w:space="0" w:color="auto"/>
            <w:right w:val="none" w:sz="0" w:space="0" w:color="auto"/>
          </w:divBdr>
        </w:div>
        <w:div w:id="74283791">
          <w:marLeft w:val="60"/>
          <w:marRight w:val="60"/>
          <w:marTop w:val="100"/>
          <w:marBottom w:val="100"/>
          <w:divBdr>
            <w:top w:val="none" w:sz="0" w:space="0" w:color="auto"/>
            <w:left w:val="none" w:sz="0" w:space="0" w:color="auto"/>
            <w:bottom w:val="none" w:sz="0" w:space="0" w:color="auto"/>
            <w:right w:val="none" w:sz="0" w:space="0" w:color="auto"/>
          </w:divBdr>
        </w:div>
        <w:div w:id="705178703">
          <w:marLeft w:val="60"/>
          <w:marRight w:val="60"/>
          <w:marTop w:val="100"/>
          <w:marBottom w:val="100"/>
          <w:divBdr>
            <w:top w:val="none" w:sz="0" w:space="0" w:color="auto"/>
            <w:left w:val="none" w:sz="0" w:space="0" w:color="auto"/>
            <w:bottom w:val="none" w:sz="0" w:space="0" w:color="auto"/>
            <w:right w:val="none" w:sz="0" w:space="0" w:color="auto"/>
          </w:divBdr>
        </w:div>
        <w:div w:id="1840346981">
          <w:marLeft w:val="60"/>
          <w:marRight w:val="60"/>
          <w:marTop w:val="100"/>
          <w:marBottom w:val="100"/>
          <w:divBdr>
            <w:top w:val="none" w:sz="0" w:space="0" w:color="auto"/>
            <w:left w:val="none" w:sz="0" w:space="0" w:color="auto"/>
            <w:bottom w:val="none" w:sz="0" w:space="0" w:color="auto"/>
            <w:right w:val="none" w:sz="0" w:space="0" w:color="auto"/>
          </w:divBdr>
        </w:div>
        <w:div w:id="284579727">
          <w:marLeft w:val="60"/>
          <w:marRight w:val="60"/>
          <w:marTop w:val="100"/>
          <w:marBottom w:val="100"/>
          <w:divBdr>
            <w:top w:val="none" w:sz="0" w:space="0" w:color="auto"/>
            <w:left w:val="none" w:sz="0" w:space="0" w:color="auto"/>
            <w:bottom w:val="none" w:sz="0" w:space="0" w:color="auto"/>
            <w:right w:val="none" w:sz="0" w:space="0" w:color="auto"/>
          </w:divBdr>
        </w:div>
        <w:div w:id="771902461">
          <w:marLeft w:val="60"/>
          <w:marRight w:val="60"/>
          <w:marTop w:val="100"/>
          <w:marBottom w:val="100"/>
          <w:divBdr>
            <w:top w:val="none" w:sz="0" w:space="0" w:color="auto"/>
            <w:left w:val="none" w:sz="0" w:space="0" w:color="auto"/>
            <w:bottom w:val="none" w:sz="0" w:space="0" w:color="auto"/>
            <w:right w:val="none" w:sz="0" w:space="0" w:color="auto"/>
          </w:divBdr>
        </w:div>
        <w:div w:id="1242301804">
          <w:marLeft w:val="60"/>
          <w:marRight w:val="60"/>
          <w:marTop w:val="100"/>
          <w:marBottom w:val="100"/>
          <w:divBdr>
            <w:top w:val="none" w:sz="0" w:space="0" w:color="auto"/>
            <w:left w:val="none" w:sz="0" w:space="0" w:color="auto"/>
            <w:bottom w:val="none" w:sz="0" w:space="0" w:color="auto"/>
            <w:right w:val="none" w:sz="0" w:space="0" w:color="auto"/>
          </w:divBdr>
        </w:div>
        <w:div w:id="2082167583">
          <w:marLeft w:val="60"/>
          <w:marRight w:val="60"/>
          <w:marTop w:val="100"/>
          <w:marBottom w:val="100"/>
          <w:divBdr>
            <w:top w:val="none" w:sz="0" w:space="0" w:color="auto"/>
            <w:left w:val="none" w:sz="0" w:space="0" w:color="auto"/>
            <w:bottom w:val="none" w:sz="0" w:space="0" w:color="auto"/>
            <w:right w:val="none" w:sz="0" w:space="0" w:color="auto"/>
          </w:divBdr>
        </w:div>
        <w:div w:id="1215433678">
          <w:marLeft w:val="60"/>
          <w:marRight w:val="60"/>
          <w:marTop w:val="100"/>
          <w:marBottom w:val="100"/>
          <w:divBdr>
            <w:top w:val="none" w:sz="0" w:space="0" w:color="auto"/>
            <w:left w:val="none" w:sz="0" w:space="0" w:color="auto"/>
            <w:bottom w:val="none" w:sz="0" w:space="0" w:color="auto"/>
            <w:right w:val="none" w:sz="0" w:space="0" w:color="auto"/>
          </w:divBdr>
        </w:div>
        <w:div w:id="1611623993">
          <w:marLeft w:val="60"/>
          <w:marRight w:val="60"/>
          <w:marTop w:val="100"/>
          <w:marBottom w:val="100"/>
          <w:divBdr>
            <w:top w:val="none" w:sz="0" w:space="0" w:color="auto"/>
            <w:left w:val="none" w:sz="0" w:space="0" w:color="auto"/>
            <w:bottom w:val="none" w:sz="0" w:space="0" w:color="auto"/>
            <w:right w:val="none" w:sz="0" w:space="0" w:color="auto"/>
          </w:divBdr>
        </w:div>
        <w:div w:id="602148565">
          <w:marLeft w:val="60"/>
          <w:marRight w:val="60"/>
          <w:marTop w:val="100"/>
          <w:marBottom w:val="100"/>
          <w:divBdr>
            <w:top w:val="none" w:sz="0" w:space="0" w:color="auto"/>
            <w:left w:val="none" w:sz="0" w:space="0" w:color="auto"/>
            <w:bottom w:val="none" w:sz="0" w:space="0" w:color="auto"/>
            <w:right w:val="none" w:sz="0" w:space="0" w:color="auto"/>
          </w:divBdr>
        </w:div>
        <w:div w:id="176579758">
          <w:marLeft w:val="60"/>
          <w:marRight w:val="60"/>
          <w:marTop w:val="100"/>
          <w:marBottom w:val="100"/>
          <w:divBdr>
            <w:top w:val="none" w:sz="0" w:space="0" w:color="auto"/>
            <w:left w:val="none" w:sz="0" w:space="0" w:color="auto"/>
            <w:bottom w:val="none" w:sz="0" w:space="0" w:color="auto"/>
            <w:right w:val="none" w:sz="0" w:space="0" w:color="auto"/>
          </w:divBdr>
        </w:div>
        <w:div w:id="1743133905">
          <w:marLeft w:val="60"/>
          <w:marRight w:val="60"/>
          <w:marTop w:val="100"/>
          <w:marBottom w:val="100"/>
          <w:divBdr>
            <w:top w:val="none" w:sz="0" w:space="0" w:color="auto"/>
            <w:left w:val="none" w:sz="0" w:space="0" w:color="auto"/>
            <w:bottom w:val="none" w:sz="0" w:space="0" w:color="auto"/>
            <w:right w:val="none" w:sz="0" w:space="0" w:color="auto"/>
          </w:divBdr>
        </w:div>
        <w:div w:id="328338059">
          <w:marLeft w:val="60"/>
          <w:marRight w:val="60"/>
          <w:marTop w:val="100"/>
          <w:marBottom w:val="100"/>
          <w:divBdr>
            <w:top w:val="none" w:sz="0" w:space="0" w:color="auto"/>
            <w:left w:val="none" w:sz="0" w:space="0" w:color="auto"/>
            <w:bottom w:val="none" w:sz="0" w:space="0" w:color="auto"/>
            <w:right w:val="none" w:sz="0" w:space="0" w:color="auto"/>
          </w:divBdr>
        </w:div>
        <w:div w:id="46878255">
          <w:marLeft w:val="60"/>
          <w:marRight w:val="60"/>
          <w:marTop w:val="100"/>
          <w:marBottom w:val="100"/>
          <w:divBdr>
            <w:top w:val="none" w:sz="0" w:space="0" w:color="auto"/>
            <w:left w:val="none" w:sz="0" w:space="0" w:color="auto"/>
            <w:bottom w:val="none" w:sz="0" w:space="0" w:color="auto"/>
            <w:right w:val="none" w:sz="0" w:space="0" w:color="auto"/>
          </w:divBdr>
        </w:div>
        <w:div w:id="1982611901">
          <w:marLeft w:val="60"/>
          <w:marRight w:val="60"/>
          <w:marTop w:val="100"/>
          <w:marBottom w:val="100"/>
          <w:divBdr>
            <w:top w:val="none" w:sz="0" w:space="0" w:color="auto"/>
            <w:left w:val="none" w:sz="0" w:space="0" w:color="auto"/>
            <w:bottom w:val="none" w:sz="0" w:space="0" w:color="auto"/>
            <w:right w:val="none" w:sz="0" w:space="0" w:color="auto"/>
          </w:divBdr>
        </w:div>
        <w:div w:id="455373363">
          <w:marLeft w:val="60"/>
          <w:marRight w:val="60"/>
          <w:marTop w:val="100"/>
          <w:marBottom w:val="100"/>
          <w:divBdr>
            <w:top w:val="none" w:sz="0" w:space="0" w:color="auto"/>
            <w:left w:val="none" w:sz="0" w:space="0" w:color="auto"/>
            <w:bottom w:val="none" w:sz="0" w:space="0" w:color="auto"/>
            <w:right w:val="none" w:sz="0" w:space="0" w:color="auto"/>
          </w:divBdr>
        </w:div>
        <w:div w:id="1179350197">
          <w:marLeft w:val="60"/>
          <w:marRight w:val="60"/>
          <w:marTop w:val="100"/>
          <w:marBottom w:val="100"/>
          <w:divBdr>
            <w:top w:val="none" w:sz="0" w:space="0" w:color="auto"/>
            <w:left w:val="none" w:sz="0" w:space="0" w:color="auto"/>
            <w:bottom w:val="none" w:sz="0" w:space="0" w:color="auto"/>
            <w:right w:val="none" w:sz="0" w:space="0" w:color="auto"/>
          </w:divBdr>
        </w:div>
        <w:div w:id="2062554619">
          <w:marLeft w:val="60"/>
          <w:marRight w:val="60"/>
          <w:marTop w:val="100"/>
          <w:marBottom w:val="100"/>
          <w:divBdr>
            <w:top w:val="none" w:sz="0" w:space="0" w:color="auto"/>
            <w:left w:val="none" w:sz="0" w:space="0" w:color="auto"/>
            <w:bottom w:val="none" w:sz="0" w:space="0" w:color="auto"/>
            <w:right w:val="none" w:sz="0" w:space="0" w:color="auto"/>
          </w:divBdr>
        </w:div>
        <w:div w:id="1420907785">
          <w:marLeft w:val="60"/>
          <w:marRight w:val="60"/>
          <w:marTop w:val="100"/>
          <w:marBottom w:val="100"/>
          <w:divBdr>
            <w:top w:val="none" w:sz="0" w:space="0" w:color="auto"/>
            <w:left w:val="none" w:sz="0" w:space="0" w:color="auto"/>
            <w:bottom w:val="none" w:sz="0" w:space="0" w:color="auto"/>
            <w:right w:val="none" w:sz="0" w:space="0" w:color="auto"/>
          </w:divBdr>
        </w:div>
        <w:div w:id="1785349412">
          <w:marLeft w:val="60"/>
          <w:marRight w:val="60"/>
          <w:marTop w:val="100"/>
          <w:marBottom w:val="100"/>
          <w:divBdr>
            <w:top w:val="none" w:sz="0" w:space="0" w:color="auto"/>
            <w:left w:val="none" w:sz="0" w:space="0" w:color="auto"/>
            <w:bottom w:val="none" w:sz="0" w:space="0" w:color="auto"/>
            <w:right w:val="none" w:sz="0" w:space="0" w:color="auto"/>
          </w:divBdr>
        </w:div>
        <w:div w:id="34889294">
          <w:marLeft w:val="60"/>
          <w:marRight w:val="60"/>
          <w:marTop w:val="100"/>
          <w:marBottom w:val="100"/>
          <w:divBdr>
            <w:top w:val="none" w:sz="0" w:space="0" w:color="auto"/>
            <w:left w:val="none" w:sz="0" w:space="0" w:color="auto"/>
            <w:bottom w:val="none" w:sz="0" w:space="0" w:color="auto"/>
            <w:right w:val="none" w:sz="0" w:space="0" w:color="auto"/>
          </w:divBdr>
        </w:div>
        <w:div w:id="188185777">
          <w:marLeft w:val="60"/>
          <w:marRight w:val="60"/>
          <w:marTop w:val="100"/>
          <w:marBottom w:val="100"/>
          <w:divBdr>
            <w:top w:val="none" w:sz="0" w:space="0" w:color="auto"/>
            <w:left w:val="none" w:sz="0" w:space="0" w:color="auto"/>
            <w:bottom w:val="none" w:sz="0" w:space="0" w:color="auto"/>
            <w:right w:val="none" w:sz="0" w:space="0" w:color="auto"/>
          </w:divBdr>
        </w:div>
        <w:div w:id="1257862739">
          <w:marLeft w:val="60"/>
          <w:marRight w:val="60"/>
          <w:marTop w:val="100"/>
          <w:marBottom w:val="100"/>
          <w:divBdr>
            <w:top w:val="none" w:sz="0" w:space="0" w:color="auto"/>
            <w:left w:val="none" w:sz="0" w:space="0" w:color="auto"/>
            <w:bottom w:val="none" w:sz="0" w:space="0" w:color="auto"/>
            <w:right w:val="none" w:sz="0" w:space="0" w:color="auto"/>
          </w:divBdr>
        </w:div>
        <w:div w:id="2041012589">
          <w:marLeft w:val="60"/>
          <w:marRight w:val="60"/>
          <w:marTop w:val="100"/>
          <w:marBottom w:val="100"/>
          <w:divBdr>
            <w:top w:val="none" w:sz="0" w:space="0" w:color="auto"/>
            <w:left w:val="none" w:sz="0" w:space="0" w:color="auto"/>
            <w:bottom w:val="none" w:sz="0" w:space="0" w:color="auto"/>
            <w:right w:val="none" w:sz="0" w:space="0" w:color="auto"/>
          </w:divBdr>
        </w:div>
        <w:div w:id="1613241937">
          <w:marLeft w:val="0"/>
          <w:marRight w:val="0"/>
          <w:marTop w:val="120"/>
          <w:marBottom w:val="0"/>
          <w:divBdr>
            <w:top w:val="none" w:sz="0" w:space="0" w:color="auto"/>
            <w:left w:val="none" w:sz="0" w:space="0" w:color="auto"/>
            <w:bottom w:val="none" w:sz="0" w:space="0" w:color="auto"/>
            <w:right w:val="none" w:sz="0" w:space="0" w:color="auto"/>
          </w:divBdr>
        </w:div>
        <w:div w:id="472143471">
          <w:marLeft w:val="0"/>
          <w:marRight w:val="0"/>
          <w:marTop w:val="120"/>
          <w:marBottom w:val="0"/>
          <w:divBdr>
            <w:top w:val="none" w:sz="0" w:space="0" w:color="auto"/>
            <w:left w:val="none" w:sz="0" w:space="0" w:color="auto"/>
            <w:bottom w:val="none" w:sz="0" w:space="0" w:color="auto"/>
            <w:right w:val="none" w:sz="0" w:space="0" w:color="auto"/>
          </w:divBdr>
        </w:div>
        <w:div w:id="233586723">
          <w:marLeft w:val="0"/>
          <w:marRight w:val="0"/>
          <w:marTop w:val="120"/>
          <w:marBottom w:val="0"/>
          <w:divBdr>
            <w:top w:val="none" w:sz="0" w:space="0" w:color="auto"/>
            <w:left w:val="none" w:sz="0" w:space="0" w:color="auto"/>
            <w:bottom w:val="none" w:sz="0" w:space="0" w:color="auto"/>
            <w:right w:val="none" w:sz="0" w:space="0" w:color="auto"/>
          </w:divBdr>
        </w:div>
        <w:div w:id="555435135">
          <w:marLeft w:val="0"/>
          <w:marRight w:val="0"/>
          <w:marTop w:val="120"/>
          <w:marBottom w:val="0"/>
          <w:divBdr>
            <w:top w:val="none" w:sz="0" w:space="0" w:color="auto"/>
            <w:left w:val="none" w:sz="0" w:space="0" w:color="auto"/>
            <w:bottom w:val="none" w:sz="0" w:space="0" w:color="auto"/>
            <w:right w:val="none" w:sz="0" w:space="0" w:color="auto"/>
          </w:divBdr>
        </w:div>
        <w:div w:id="1462267897">
          <w:marLeft w:val="0"/>
          <w:marRight w:val="0"/>
          <w:marTop w:val="120"/>
          <w:marBottom w:val="0"/>
          <w:divBdr>
            <w:top w:val="none" w:sz="0" w:space="0" w:color="auto"/>
            <w:left w:val="none" w:sz="0" w:space="0" w:color="auto"/>
            <w:bottom w:val="none" w:sz="0" w:space="0" w:color="auto"/>
            <w:right w:val="none" w:sz="0" w:space="0" w:color="auto"/>
          </w:divBdr>
        </w:div>
        <w:div w:id="136964486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91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44624/1578664b3969e5682ed9089408eb2b8974de4774/" TargetMode="External"/><Relationship Id="rId12" Type="http://schemas.openxmlformats.org/officeDocument/2006/relationships/hyperlink" Target="http://www.consultant.ru/document/cons_doc_LAW_144624/e80a418325d6aa285adbe3fc1de7d47c3e0abe3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4624/df3ace0ea577a92ea8b71c0d4363fbbe79da7160/" TargetMode="External"/><Relationship Id="rId11" Type="http://schemas.openxmlformats.org/officeDocument/2006/relationships/hyperlink" Target="http://www.consultant.ru/document/cons_doc_LAW_149911/" TargetMode="External"/><Relationship Id="rId5" Type="http://schemas.openxmlformats.org/officeDocument/2006/relationships/hyperlink" Target="http://www.consultant.ru/document/cons_doc_LAW_144624/df3ace0ea577a92ea8b71c0d4363fbbe79da7160/" TargetMode="External"/><Relationship Id="rId10" Type="http://schemas.openxmlformats.org/officeDocument/2006/relationships/hyperlink" Target="http://www.consultant.ru/document/cons_doc_LAW_149911/" TargetMode="External"/><Relationship Id="rId4" Type="http://schemas.openxmlformats.org/officeDocument/2006/relationships/webSettings" Target="webSettings.xml"/><Relationship Id="rId9" Type="http://schemas.openxmlformats.org/officeDocument/2006/relationships/hyperlink" Target="http://www.consultant.ru/document/cons_doc_LAW_26587/519d7589a3e1ef87c1df361d3c358d297fa763c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13</cp:revision>
  <cp:lastPrinted>2017-05-02T08:17:00Z</cp:lastPrinted>
  <dcterms:created xsi:type="dcterms:W3CDTF">2017-04-26T08:31:00Z</dcterms:created>
  <dcterms:modified xsi:type="dcterms:W3CDTF">2017-05-02T08:18:00Z</dcterms:modified>
</cp:coreProperties>
</file>