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5A" w:rsidRDefault="0026795A" w:rsidP="0026795A">
      <w:pPr>
        <w:spacing w:line="100" w:lineRule="atLeast"/>
        <w:jc w:val="center"/>
        <w:rPr>
          <w:rFonts w:eastAsia="Times New Roman"/>
          <w:b/>
          <w:bCs/>
          <w:lang w:eastAsia="ar-SA"/>
        </w:rPr>
      </w:pPr>
      <w:bookmarkStart w:id="0" w:name="_GoBack"/>
      <w:bookmarkEnd w:id="0"/>
    </w:p>
    <w:p w:rsidR="0026795A" w:rsidRDefault="0026795A" w:rsidP="0026795A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АДМИНИСТРАЦИЯ </w:t>
      </w:r>
    </w:p>
    <w:p w:rsidR="0026795A" w:rsidRDefault="0026795A" w:rsidP="0026795A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КЛЕТСКО-ПОЧТОВСКОГО СЕЛЬСКОГО ПОСЕЛЕНЯ </w:t>
      </w:r>
    </w:p>
    <w:p w:rsidR="0026795A" w:rsidRDefault="0026795A" w:rsidP="0026795A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СЕРАФИМОВИЧСКОГО МУНИЦИПАЛЬНОГО РАЙОНА</w:t>
      </w:r>
    </w:p>
    <w:p w:rsidR="0026795A" w:rsidRDefault="0026795A" w:rsidP="0026795A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ВОЛГОГРАДСКОЙ ОБЛАСТИ</w:t>
      </w:r>
    </w:p>
    <w:p w:rsidR="0026795A" w:rsidRDefault="0026795A" w:rsidP="0026795A">
      <w:pPr>
        <w:spacing w:line="100" w:lineRule="atLeast"/>
        <w:jc w:val="center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403459. Волгоградская область Серафимовичский муниципальный район х.Клетско-Почтовский ул.Центральная 51</w:t>
      </w:r>
    </w:p>
    <w:p w:rsidR="0026795A" w:rsidRDefault="0026795A" w:rsidP="0026795A">
      <w:pPr>
        <w:pBdr>
          <w:bottom w:val="single" w:sz="8" w:space="2" w:color="000000"/>
        </w:pBdr>
        <w:spacing w:line="100" w:lineRule="atLeast"/>
        <w:jc w:val="center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тел: 3-94-60,3-94-85. факс :3-94-98.</w:t>
      </w:r>
    </w:p>
    <w:p w:rsidR="0026795A" w:rsidRDefault="0026795A" w:rsidP="0026795A">
      <w:pPr>
        <w:pStyle w:val="1"/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6795A" w:rsidRPr="0026795A" w:rsidRDefault="0026795A">
      <w:pPr>
        <w:rPr>
          <w:b/>
        </w:rPr>
      </w:pPr>
      <w:r>
        <w:t xml:space="preserve">                                               </w:t>
      </w:r>
      <w:r>
        <w:rPr>
          <w:b/>
        </w:rPr>
        <w:t>ПОСТАНОВЛЕНИЕ</w:t>
      </w:r>
    </w:p>
    <w:p w:rsidR="00391EE2" w:rsidRDefault="0026795A">
      <w:r>
        <w:t>№ 4                                                                                                   18 января 2017 года</w:t>
      </w:r>
    </w:p>
    <w:p w:rsidR="0026795A" w:rsidRDefault="0026795A">
      <w:r>
        <w:t xml:space="preserve">«Об установлении предельного уровня </w:t>
      </w:r>
    </w:p>
    <w:p w:rsidR="0026795A" w:rsidRDefault="0026795A">
      <w:r>
        <w:t>соотношения среднемесячной заработной платы</w:t>
      </w:r>
    </w:p>
    <w:p w:rsidR="00C90E70" w:rsidRDefault="00F63484">
      <w:r>
        <w:t xml:space="preserve">руководителя, </w:t>
      </w:r>
      <w:r w:rsidR="00C90E70">
        <w:t xml:space="preserve">бухгалтера и </w:t>
      </w:r>
      <w:r w:rsidR="0026795A">
        <w:t>с</w:t>
      </w:r>
      <w:r>
        <w:t xml:space="preserve">реднемесячной </w:t>
      </w:r>
    </w:p>
    <w:p w:rsidR="00C90E70" w:rsidRDefault="00F63484">
      <w:r>
        <w:t xml:space="preserve">заработной платы </w:t>
      </w:r>
      <w:r w:rsidR="0026795A">
        <w:t xml:space="preserve">работников </w:t>
      </w:r>
      <w:r w:rsidR="00C90E70">
        <w:t>МКУК Клетско-</w:t>
      </w:r>
    </w:p>
    <w:p w:rsidR="00C90E70" w:rsidRDefault="00C90E70">
      <w:r>
        <w:t>Почтовский КДЦ</w:t>
      </w:r>
      <w:r w:rsidR="00F63484">
        <w:t xml:space="preserve"> и утверждении </w:t>
      </w:r>
      <w:r w:rsidR="007620A0">
        <w:t>П</w:t>
      </w:r>
      <w:r w:rsidR="00F63484">
        <w:t>орядка</w:t>
      </w:r>
    </w:p>
    <w:p w:rsidR="00F63484" w:rsidRDefault="00F63484">
      <w:r>
        <w:t xml:space="preserve"> размещения информации о рассчитываемой </w:t>
      </w:r>
    </w:p>
    <w:p w:rsidR="00F63484" w:rsidRDefault="00F63484">
      <w:r>
        <w:t xml:space="preserve">за календарный год среднемесячной </w:t>
      </w:r>
    </w:p>
    <w:p w:rsidR="00C90E70" w:rsidRDefault="00F63484" w:rsidP="00C90E70">
      <w:r>
        <w:t>заработной плате</w:t>
      </w:r>
      <w:r w:rsidR="00C90E70">
        <w:t xml:space="preserve"> руководителя и</w:t>
      </w:r>
      <w:r>
        <w:t xml:space="preserve"> </w:t>
      </w:r>
    </w:p>
    <w:p w:rsidR="0026795A" w:rsidRDefault="00F63484">
      <w:r>
        <w:t xml:space="preserve">бухгалтера </w:t>
      </w:r>
      <w:r w:rsidR="00C90E70">
        <w:t>МКУК Клетско-Почтовский КДЦ</w:t>
      </w:r>
      <w:r>
        <w:t>»</w:t>
      </w:r>
    </w:p>
    <w:p w:rsidR="00F63484" w:rsidRDefault="00F63484"/>
    <w:p w:rsidR="00F63484" w:rsidRDefault="00F63484">
      <w:r>
        <w:t xml:space="preserve">        В соответствии с Федеральным законом от 03.07.2016 года № 347-ФЗ «О внесении изменений в Трудовой кодекс Российской Федерации», со статьями 144,145.349.5 Трудового кодекса Российской Федерации, в целях упорядочения ус</w:t>
      </w:r>
      <w:r w:rsidR="00C90E70">
        <w:t>ловий оплаты труда руководителя и бухгалтера муниципального учреждения, подведомственного администрации Клетско-Почтовского сельского поселения</w:t>
      </w:r>
      <w:r w:rsidR="007620A0">
        <w:t>, администра</w:t>
      </w:r>
      <w:r w:rsidR="00C90E70">
        <w:t xml:space="preserve">ция Клетско-Почтовского сельского поселения </w:t>
      </w:r>
    </w:p>
    <w:p w:rsidR="007620A0" w:rsidRDefault="007620A0"/>
    <w:p w:rsidR="00C90E70" w:rsidRDefault="00C90E70">
      <w:r>
        <w:t>ПОСТАНОВЛЯЕТ:</w:t>
      </w:r>
    </w:p>
    <w:p w:rsidR="007620A0" w:rsidRDefault="007620A0"/>
    <w:p w:rsidR="00C90E70" w:rsidRDefault="00C90E70">
      <w:r>
        <w:t xml:space="preserve">  1.   </w:t>
      </w:r>
      <w:r w:rsidRPr="00C90E70">
        <w:t>Установить предельный уровень соотношения среднемесячно</w:t>
      </w:r>
      <w:r>
        <w:t>й заработной платы руководителя и бухгалтера</w:t>
      </w:r>
      <w:r w:rsidRPr="00C90E70">
        <w:t xml:space="preserve"> и среднемесячной заработной платы работников</w:t>
      </w:r>
      <w:r>
        <w:t xml:space="preserve"> МКУК Клетско-Почтовский КДЦ</w:t>
      </w:r>
      <w:r w:rsidRPr="00C90E70">
        <w:t>, в кратности до 4</w:t>
      </w:r>
      <w:r>
        <w:t>.</w:t>
      </w:r>
    </w:p>
    <w:p w:rsidR="00C90E70" w:rsidRDefault="00C90E70" w:rsidP="00C90E70">
      <w:pPr>
        <w:jc w:val="both"/>
        <w:rPr>
          <w:rFonts w:eastAsia="Tahoma"/>
          <w:color w:val="000000"/>
          <w:kern w:val="0"/>
          <w:lang w:eastAsia="ru-RU"/>
        </w:rPr>
      </w:pPr>
      <w:r>
        <w:t xml:space="preserve">  2.   </w:t>
      </w:r>
      <w:r w:rsidRPr="00C90E70">
        <w:rPr>
          <w:rFonts w:eastAsia="Tahoma"/>
          <w:color w:val="000000"/>
          <w:kern w:val="0"/>
          <w:lang w:eastAsia="ru-RU"/>
        </w:rPr>
        <w:t>Утвердить порядок размещения информации о рассчитываемой за календарный год среднемесячной</w:t>
      </w:r>
      <w:r>
        <w:rPr>
          <w:rFonts w:eastAsia="Tahoma"/>
          <w:color w:val="000000"/>
          <w:kern w:val="0"/>
          <w:lang w:eastAsia="ru-RU"/>
        </w:rPr>
        <w:t xml:space="preserve"> заработной плате руководителя</w:t>
      </w:r>
      <w:r w:rsidRPr="00C90E70">
        <w:rPr>
          <w:rFonts w:eastAsia="Tahoma"/>
          <w:color w:val="000000"/>
          <w:kern w:val="0"/>
          <w:lang w:eastAsia="ru-RU"/>
        </w:rPr>
        <w:t xml:space="preserve"> и </w:t>
      </w:r>
      <w:r>
        <w:rPr>
          <w:rFonts w:eastAsia="Tahoma"/>
          <w:color w:val="000000"/>
          <w:kern w:val="0"/>
          <w:lang w:eastAsia="ru-RU"/>
        </w:rPr>
        <w:t>бухгалтера</w:t>
      </w:r>
      <w:r w:rsidRPr="00C90E70">
        <w:rPr>
          <w:rFonts w:eastAsia="Tahoma"/>
          <w:color w:val="000000"/>
          <w:kern w:val="0"/>
          <w:lang w:eastAsia="ru-RU"/>
        </w:rPr>
        <w:t xml:space="preserve"> </w:t>
      </w:r>
      <w:r>
        <w:rPr>
          <w:rFonts w:eastAsia="Tahoma"/>
          <w:color w:val="000000"/>
          <w:kern w:val="0"/>
          <w:lang w:eastAsia="ru-RU"/>
        </w:rPr>
        <w:t>МКУК Клетско-Почтовский КДЦ</w:t>
      </w:r>
      <w:r w:rsidRPr="00C90E70">
        <w:rPr>
          <w:rFonts w:eastAsia="Tahoma"/>
          <w:color w:val="000000"/>
          <w:kern w:val="0"/>
          <w:lang w:eastAsia="ru-RU"/>
        </w:rPr>
        <w:t xml:space="preserve"> в информационно-телекоммуникационной сети «Интернет» (приложение № 1).</w:t>
      </w:r>
    </w:p>
    <w:p w:rsidR="00C90E70" w:rsidRDefault="00C90E70" w:rsidP="00C90E70">
      <w:pPr>
        <w:jc w:val="both"/>
        <w:rPr>
          <w:rFonts w:eastAsia="Tahoma"/>
          <w:color w:val="000000"/>
          <w:kern w:val="0"/>
          <w:lang w:eastAsia="ru-RU"/>
        </w:rPr>
      </w:pPr>
      <w:r>
        <w:rPr>
          <w:rFonts w:eastAsia="Tahoma"/>
          <w:color w:val="000000"/>
          <w:kern w:val="0"/>
          <w:lang w:eastAsia="ru-RU"/>
        </w:rPr>
        <w:t xml:space="preserve">  3.  Руководителю МКУК Клетско-Почтовский КДЦ привести локальные правовые акты в соответствие с настоящим постановлением.</w:t>
      </w:r>
    </w:p>
    <w:p w:rsidR="00C90E70" w:rsidRDefault="00C90E70" w:rsidP="00C90E70">
      <w:pPr>
        <w:jc w:val="both"/>
        <w:rPr>
          <w:rFonts w:eastAsia="Tahoma"/>
          <w:color w:val="000000"/>
          <w:kern w:val="0"/>
          <w:lang w:eastAsia="ru-RU"/>
        </w:rPr>
      </w:pPr>
      <w:r>
        <w:rPr>
          <w:rFonts w:eastAsia="Tahoma"/>
          <w:color w:val="000000"/>
          <w:kern w:val="0"/>
          <w:lang w:eastAsia="ru-RU"/>
        </w:rPr>
        <w:t xml:space="preserve">  4.  Настоящее постановление вступает в силу с момента подписания и </w:t>
      </w:r>
      <w:r w:rsidR="007620A0">
        <w:rPr>
          <w:rFonts w:eastAsia="Tahoma"/>
          <w:color w:val="000000"/>
          <w:kern w:val="0"/>
          <w:lang w:eastAsia="ru-RU"/>
        </w:rPr>
        <w:t>применяется к правоотношениям, возникшим с 01 января 2017 года, и подлежит размещению на официальном сайте администрации Клетско-Почтовского сельского поселения в информационно-телекоммуникационной сети «Интернет».</w:t>
      </w:r>
    </w:p>
    <w:p w:rsidR="007620A0" w:rsidRDefault="007620A0" w:rsidP="00C90E70">
      <w:pPr>
        <w:jc w:val="both"/>
        <w:rPr>
          <w:rFonts w:eastAsia="Tahoma"/>
          <w:color w:val="000000"/>
          <w:kern w:val="0"/>
          <w:lang w:eastAsia="ru-RU"/>
        </w:rPr>
      </w:pPr>
      <w:r>
        <w:rPr>
          <w:rFonts w:eastAsia="Tahoma"/>
          <w:color w:val="000000"/>
          <w:kern w:val="0"/>
          <w:lang w:eastAsia="ru-RU"/>
        </w:rPr>
        <w:t xml:space="preserve">  5. Контроль за исполнением настоящего постановления оставляю за собой.</w:t>
      </w:r>
    </w:p>
    <w:p w:rsidR="007620A0" w:rsidRDefault="007620A0" w:rsidP="00C90E70">
      <w:pPr>
        <w:jc w:val="both"/>
        <w:rPr>
          <w:rFonts w:eastAsia="Tahoma"/>
          <w:color w:val="000000"/>
          <w:kern w:val="0"/>
          <w:lang w:eastAsia="ru-RU"/>
        </w:rPr>
      </w:pPr>
    </w:p>
    <w:p w:rsidR="007620A0" w:rsidRDefault="007620A0" w:rsidP="00C90E70">
      <w:pPr>
        <w:jc w:val="both"/>
        <w:rPr>
          <w:rFonts w:eastAsia="Tahoma"/>
          <w:color w:val="000000"/>
          <w:kern w:val="0"/>
          <w:lang w:eastAsia="ru-RU"/>
        </w:rPr>
      </w:pPr>
    </w:p>
    <w:p w:rsidR="007620A0" w:rsidRDefault="007620A0" w:rsidP="00C90E70">
      <w:pPr>
        <w:jc w:val="both"/>
        <w:rPr>
          <w:rFonts w:eastAsia="Tahoma"/>
          <w:color w:val="000000"/>
          <w:kern w:val="0"/>
          <w:lang w:eastAsia="ru-RU"/>
        </w:rPr>
      </w:pPr>
    </w:p>
    <w:p w:rsidR="007620A0" w:rsidRDefault="007620A0" w:rsidP="00C90E70">
      <w:pPr>
        <w:jc w:val="both"/>
        <w:rPr>
          <w:rFonts w:eastAsia="Tahoma"/>
          <w:color w:val="000000"/>
          <w:kern w:val="0"/>
          <w:lang w:eastAsia="ru-RU"/>
        </w:rPr>
      </w:pPr>
      <w:r>
        <w:rPr>
          <w:rFonts w:eastAsia="Tahoma"/>
          <w:color w:val="000000"/>
          <w:kern w:val="0"/>
          <w:lang w:eastAsia="ru-RU"/>
        </w:rPr>
        <w:t>Глава Клетско-Почтовского</w:t>
      </w:r>
    </w:p>
    <w:p w:rsidR="007620A0" w:rsidRPr="00C90E70" w:rsidRDefault="007620A0" w:rsidP="00C90E70">
      <w:pPr>
        <w:jc w:val="both"/>
        <w:rPr>
          <w:rFonts w:eastAsia="Tahoma"/>
          <w:color w:val="000000"/>
          <w:kern w:val="0"/>
          <w:sz w:val="28"/>
          <w:szCs w:val="28"/>
          <w:lang w:eastAsia="ru-RU"/>
        </w:rPr>
      </w:pPr>
      <w:r>
        <w:rPr>
          <w:rFonts w:eastAsia="Tahoma"/>
          <w:color w:val="000000"/>
          <w:kern w:val="0"/>
          <w:lang w:eastAsia="ru-RU"/>
        </w:rPr>
        <w:t>сельского поселения:                                       Володин В.И.</w:t>
      </w:r>
    </w:p>
    <w:p w:rsidR="00C90E70" w:rsidRDefault="00C90E70"/>
    <w:p w:rsidR="007620A0" w:rsidRDefault="007620A0"/>
    <w:p w:rsidR="007620A0" w:rsidRDefault="007620A0"/>
    <w:p w:rsidR="007620A0" w:rsidRDefault="007620A0"/>
    <w:p w:rsidR="007620A0" w:rsidRPr="007620A0" w:rsidRDefault="007620A0" w:rsidP="007620A0">
      <w:pPr>
        <w:tabs>
          <w:tab w:val="left" w:pos="1137"/>
        </w:tabs>
        <w:suppressAutoHyphens w:val="0"/>
        <w:ind w:left="6672"/>
        <w:jc w:val="right"/>
        <w:rPr>
          <w:rFonts w:eastAsia="Calibri"/>
          <w:kern w:val="0"/>
        </w:rPr>
      </w:pPr>
      <w:r w:rsidRPr="007620A0">
        <w:rPr>
          <w:rFonts w:eastAsia="Calibri"/>
          <w:kern w:val="0"/>
        </w:rPr>
        <w:lastRenderedPageBreak/>
        <w:t>Приложение № 1</w:t>
      </w:r>
    </w:p>
    <w:p w:rsidR="007620A0" w:rsidRPr="007620A0" w:rsidRDefault="007620A0" w:rsidP="007620A0">
      <w:pPr>
        <w:suppressAutoHyphens w:val="0"/>
        <w:autoSpaceDE w:val="0"/>
        <w:autoSpaceDN w:val="0"/>
        <w:adjustRightInd w:val="0"/>
        <w:ind w:left="5964" w:firstLine="720"/>
        <w:jc w:val="right"/>
        <w:outlineLvl w:val="0"/>
        <w:rPr>
          <w:rFonts w:eastAsia="Tahoma"/>
          <w:kern w:val="0"/>
          <w:lang w:eastAsia="ru-RU"/>
        </w:rPr>
      </w:pPr>
      <w:r>
        <w:rPr>
          <w:rFonts w:eastAsia="Tahoma"/>
          <w:kern w:val="0"/>
          <w:lang w:eastAsia="ru-RU"/>
        </w:rPr>
        <w:t>У</w:t>
      </w:r>
      <w:r w:rsidRPr="007620A0">
        <w:rPr>
          <w:rFonts w:eastAsia="Tahoma"/>
          <w:kern w:val="0"/>
          <w:lang w:eastAsia="ru-RU"/>
        </w:rPr>
        <w:t>тверждено</w:t>
      </w:r>
    </w:p>
    <w:p w:rsidR="007620A0" w:rsidRPr="007620A0" w:rsidRDefault="007620A0" w:rsidP="007620A0">
      <w:pPr>
        <w:suppressAutoHyphens w:val="0"/>
        <w:autoSpaceDE w:val="0"/>
        <w:autoSpaceDN w:val="0"/>
        <w:adjustRightInd w:val="0"/>
        <w:ind w:left="5964" w:firstLine="720"/>
        <w:jc w:val="right"/>
        <w:rPr>
          <w:rFonts w:eastAsia="Tahoma"/>
          <w:kern w:val="0"/>
          <w:lang w:eastAsia="ru-RU"/>
        </w:rPr>
      </w:pPr>
      <w:r>
        <w:rPr>
          <w:rFonts w:eastAsia="Tahoma"/>
          <w:kern w:val="0"/>
          <w:lang w:eastAsia="ru-RU"/>
        </w:rPr>
        <w:t>П</w:t>
      </w:r>
      <w:r w:rsidRPr="007620A0">
        <w:rPr>
          <w:rFonts w:eastAsia="Tahoma"/>
          <w:kern w:val="0"/>
          <w:lang w:eastAsia="ru-RU"/>
        </w:rPr>
        <w:t>остановлением</w:t>
      </w:r>
    </w:p>
    <w:p w:rsidR="007620A0" w:rsidRPr="007620A0" w:rsidRDefault="007620A0" w:rsidP="007620A0">
      <w:pPr>
        <w:suppressAutoHyphens w:val="0"/>
        <w:autoSpaceDE w:val="0"/>
        <w:autoSpaceDN w:val="0"/>
        <w:adjustRightInd w:val="0"/>
        <w:ind w:left="5964" w:firstLine="720"/>
        <w:jc w:val="right"/>
        <w:rPr>
          <w:rFonts w:eastAsia="Tahoma"/>
          <w:kern w:val="0"/>
          <w:lang w:eastAsia="ru-RU"/>
        </w:rPr>
      </w:pPr>
      <w:r w:rsidRPr="007620A0">
        <w:rPr>
          <w:rFonts w:eastAsia="Tahoma"/>
          <w:kern w:val="0"/>
          <w:lang w:eastAsia="ru-RU"/>
        </w:rPr>
        <w:t xml:space="preserve">администрации </w:t>
      </w:r>
      <w:r>
        <w:rPr>
          <w:rFonts w:eastAsia="Tahoma"/>
          <w:kern w:val="0"/>
          <w:lang w:eastAsia="ru-RU"/>
        </w:rPr>
        <w:t>Клетско-Почтовского сельского поселения</w:t>
      </w:r>
    </w:p>
    <w:p w:rsidR="007620A0" w:rsidRPr="007620A0" w:rsidRDefault="007620A0" w:rsidP="007620A0">
      <w:pPr>
        <w:suppressAutoHyphens w:val="0"/>
        <w:autoSpaceDE w:val="0"/>
        <w:autoSpaceDN w:val="0"/>
        <w:adjustRightInd w:val="0"/>
        <w:ind w:left="5964" w:firstLine="720"/>
        <w:jc w:val="right"/>
        <w:rPr>
          <w:rFonts w:eastAsia="Tahoma"/>
          <w:kern w:val="0"/>
          <w:lang w:eastAsia="ru-RU"/>
        </w:rPr>
      </w:pPr>
      <w:r w:rsidRPr="007620A0">
        <w:rPr>
          <w:rFonts w:eastAsia="Tahoma"/>
          <w:kern w:val="0"/>
          <w:lang w:eastAsia="ru-RU"/>
        </w:rPr>
        <w:t xml:space="preserve">Серафимовичского </w:t>
      </w:r>
    </w:p>
    <w:p w:rsidR="007620A0" w:rsidRPr="007620A0" w:rsidRDefault="007620A0" w:rsidP="007620A0">
      <w:pPr>
        <w:suppressAutoHyphens w:val="0"/>
        <w:autoSpaceDE w:val="0"/>
        <w:autoSpaceDN w:val="0"/>
        <w:adjustRightInd w:val="0"/>
        <w:ind w:left="5964" w:firstLine="720"/>
        <w:jc w:val="right"/>
        <w:rPr>
          <w:rFonts w:eastAsia="Tahoma"/>
          <w:kern w:val="0"/>
          <w:lang w:eastAsia="ru-RU"/>
        </w:rPr>
      </w:pPr>
      <w:r w:rsidRPr="007620A0">
        <w:rPr>
          <w:rFonts w:eastAsia="Tahoma"/>
          <w:kern w:val="0"/>
          <w:lang w:eastAsia="ru-RU"/>
        </w:rPr>
        <w:t>муниципального района</w:t>
      </w:r>
    </w:p>
    <w:p w:rsidR="007620A0" w:rsidRPr="007620A0" w:rsidRDefault="007620A0" w:rsidP="007620A0">
      <w:pPr>
        <w:tabs>
          <w:tab w:val="left" w:pos="3795"/>
        </w:tabs>
        <w:suppressAutoHyphens w:val="0"/>
        <w:autoSpaceDE w:val="0"/>
        <w:autoSpaceDN w:val="0"/>
        <w:adjustRightInd w:val="0"/>
        <w:ind w:left="6672"/>
        <w:jc w:val="right"/>
        <w:rPr>
          <w:rFonts w:eastAsia="Tahoma"/>
          <w:kern w:val="0"/>
          <w:lang w:eastAsia="ru-RU"/>
        </w:rPr>
      </w:pPr>
      <w:r w:rsidRPr="007620A0">
        <w:rPr>
          <w:rFonts w:eastAsia="Tahoma"/>
          <w:kern w:val="0"/>
          <w:lang w:eastAsia="ru-RU"/>
        </w:rPr>
        <w:t xml:space="preserve">от </w:t>
      </w:r>
      <w:r>
        <w:rPr>
          <w:rFonts w:eastAsia="Tahoma"/>
          <w:kern w:val="0"/>
          <w:lang w:eastAsia="ru-RU"/>
        </w:rPr>
        <w:t xml:space="preserve">18 января </w:t>
      </w:r>
      <w:r w:rsidRPr="007620A0">
        <w:rPr>
          <w:rFonts w:eastAsia="Tahoma"/>
          <w:kern w:val="0"/>
          <w:lang w:eastAsia="ru-RU"/>
        </w:rPr>
        <w:t xml:space="preserve"> 2017 г. №</w:t>
      </w:r>
      <w:r>
        <w:rPr>
          <w:rFonts w:eastAsia="Tahoma"/>
          <w:kern w:val="0"/>
          <w:lang w:eastAsia="ru-RU"/>
        </w:rPr>
        <w:t xml:space="preserve"> 4</w:t>
      </w:r>
      <w:r w:rsidRPr="007620A0">
        <w:rPr>
          <w:rFonts w:eastAsia="Tahoma"/>
          <w:kern w:val="0"/>
          <w:lang w:eastAsia="ru-RU"/>
        </w:rPr>
        <w:tab/>
      </w:r>
    </w:p>
    <w:p w:rsidR="007620A0" w:rsidRPr="007620A0" w:rsidRDefault="007620A0" w:rsidP="007620A0">
      <w:pPr>
        <w:tabs>
          <w:tab w:val="left" w:pos="1137"/>
        </w:tabs>
        <w:suppressAutoHyphens w:val="0"/>
        <w:jc w:val="right"/>
        <w:rPr>
          <w:rFonts w:eastAsia="Calibri"/>
          <w:kern w:val="0"/>
        </w:rPr>
      </w:pPr>
    </w:p>
    <w:p w:rsidR="007620A0" w:rsidRPr="007620A0" w:rsidRDefault="007620A0" w:rsidP="007620A0">
      <w:pPr>
        <w:suppressAutoHyphens w:val="0"/>
        <w:jc w:val="center"/>
        <w:rPr>
          <w:rFonts w:eastAsia="Tahoma"/>
          <w:color w:val="000000"/>
          <w:kern w:val="0"/>
          <w:lang w:eastAsia="ru-RU"/>
        </w:rPr>
      </w:pPr>
      <w:r w:rsidRPr="007620A0">
        <w:rPr>
          <w:rFonts w:eastAsia="Tahoma"/>
          <w:color w:val="000000"/>
          <w:kern w:val="0"/>
          <w:lang w:eastAsia="ru-RU"/>
        </w:rPr>
        <w:t xml:space="preserve">Порядок размещения </w:t>
      </w:r>
    </w:p>
    <w:p w:rsidR="007620A0" w:rsidRDefault="007620A0" w:rsidP="007620A0">
      <w:pPr>
        <w:suppressAutoHyphens w:val="0"/>
        <w:jc w:val="center"/>
        <w:rPr>
          <w:rFonts w:eastAsia="Tahoma"/>
          <w:color w:val="000000"/>
          <w:kern w:val="0"/>
          <w:lang w:eastAsia="ru-RU"/>
        </w:rPr>
      </w:pPr>
      <w:r w:rsidRPr="007620A0">
        <w:rPr>
          <w:rFonts w:eastAsia="Tahoma"/>
          <w:color w:val="000000"/>
          <w:kern w:val="0"/>
          <w:lang w:eastAsia="ru-RU"/>
        </w:rPr>
        <w:t>информации о рассчитываемой за календарный год среднемесячно</w:t>
      </w:r>
      <w:r>
        <w:rPr>
          <w:rFonts w:eastAsia="Tahoma"/>
          <w:color w:val="000000"/>
          <w:kern w:val="0"/>
          <w:lang w:eastAsia="ru-RU"/>
        </w:rPr>
        <w:t xml:space="preserve">й заработной плате руководителя </w:t>
      </w:r>
      <w:r w:rsidRPr="007620A0">
        <w:rPr>
          <w:rFonts w:eastAsia="Tahoma"/>
          <w:color w:val="000000"/>
          <w:kern w:val="0"/>
          <w:lang w:eastAsia="ru-RU"/>
        </w:rPr>
        <w:t>и</w:t>
      </w:r>
      <w:r>
        <w:rPr>
          <w:rFonts w:eastAsia="Tahoma"/>
          <w:color w:val="000000"/>
          <w:kern w:val="0"/>
          <w:lang w:eastAsia="ru-RU"/>
        </w:rPr>
        <w:t xml:space="preserve"> бухгалтера МКУК Клетско-Почтовский КДЦ</w:t>
      </w:r>
    </w:p>
    <w:p w:rsidR="007620A0" w:rsidRPr="007620A0" w:rsidRDefault="007620A0" w:rsidP="007620A0">
      <w:pPr>
        <w:suppressAutoHyphens w:val="0"/>
        <w:jc w:val="center"/>
        <w:rPr>
          <w:rFonts w:eastAsia="Tahoma"/>
          <w:color w:val="000000"/>
          <w:kern w:val="0"/>
          <w:lang w:eastAsia="ru-RU"/>
        </w:rPr>
      </w:pPr>
    </w:p>
    <w:p w:rsidR="007620A0" w:rsidRPr="007620A0" w:rsidRDefault="007620A0" w:rsidP="007620A0">
      <w:pPr>
        <w:suppressAutoHyphens w:val="0"/>
        <w:jc w:val="both"/>
        <w:rPr>
          <w:rFonts w:eastAsia="Tahoma"/>
          <w:color w:val="000000"/>
          <w:kern w:val="0"/>
          <w:lang w:eastAsia="ru-RU"/>
        </w:rPr>
      </w:pPr>
      <w:r w:rsidRPr="007620A0">
        <w:rPr>
          <w:rFonts w:eastAsia="Tahoma"/>
          <w:color w:val="000000"/>
          <w:kern w:val="0"/>
          <w:lang w:eastAsia="ru-RU"/>
        </w:rPr>
        <w:t>1. Настоящий Порядок устанавливает обязанности по размещению сведений о рассчитываемой за календарный год среднемесячно</w:t>
      </w:r>
      <w:r>
        <w:rPr>
          <w:rFonts w:eastAsia="Tahoma"/>
          <w:color w:val="000000"/>
          <w:kern w:val="0"/>
          <w:lang w:eastAsia="ru-RU"/>
        </w:rPr>
        <w:t>й заработной плате руководителя и</w:t>
      </w:r>
      <w:r w:rsidRPr="007620A0">
        <w:rPr>
          <w:rFonts w:eastAsia="Tahoma"/>
          <w:color w:val="000000"/>
          <w:kern w:val="0"/>
          <w:lang w:eastAsia="ru-RU"/>
        </w:rPr>
        <w:t xml:space="preserve"> </w:t>
      </w:r>
      <w:r>
        <w:rPr>
          <w:rFonts w:eastAsia="Tahoma"/>
          <w:color w:val="000000"/>
          <w:kern w:val="0"/>
          <w:lang w:eastAsia="ru-RU"/>
        </w:rPr>
        <w:t>бухгалтера муниципального учреждения</w:t>
      </w:r>
      <w:r w:rsidRPr="007620A0">
        <w:rPr>
          <w:rFonts w:eastAsia="Tahoma"/>
          <w:color w:val="000000"/>
          <w:kern w:val="0"/>
          <w:lang w:eastAsia="ru-RU"/>
        </w:rPr>
        <w:t>, учредителем ко</w:t>
      </w:r>
      <w:r>
        <w:rPr>
          <w:rFonts w:eastAsia="Tahoma"/>
          <w:color w:val="000000"/>
          <w:kern w:val="0"/>
          <w:lang w:eastAsia="ru-RU"/>
        </w:rPr>
        <w:t>торого</w:t>
      </w:r>
      <w:r w:rsidRPr="007620A0">
        <w:rPr>
          <w:rFonts w:eastAsia="Tahoma"/>
          <w:color w:val="000000"/>
          <w:kern w:val="0"/>
          <w:lang w:eastAsia="ru-RU"/>
        </w:rPr>
        <w:t xml:space="preserve"> является администрация</w:t>
      </w:r>
      <w:r>
        <w:rPr>
          <w:rFonts w:eastAsia="Tahoma"/>
          <w:color w:val="000000"/>
          <w:kern w:val="0"/>
          <w:lang w:eastAsia="ru-RU"/>
        </w:rPr>
        <w:t xml:space="preserve"> Клетско-Почтовского сельского поселения</w:t>
      </w:r>
      <w:r w:rsidRPr="007620A0">
        <w:rPr>
          <w:rFonts w:eastAsia="Tahoma"/>
          <w:color w:val="000000"/>
          <w:kern w:val="0"/>
          <w:lang w:eastAsia="ru-RU"/>
        </w:rPr>
        <w:t xml:space="preserve"> Серафимовичского муниципального района (далее – порядок, учреждение).</w:t>
      </w:r>
    </w:p>
    <w:p w:rsidR="007620A0" w:rsidRPr="007620A0" w:rsidRDefault="007620A0" w:rsidP="007620A0">
      <w:pPr>
        <w:suppressAutoHyphens w:val="0"/>
        <w:autoSpaceDE w:val="0"/>
        <w:autoSpaceDN w:val="0"/>
        <w:adjustRightInd w:val="0"/>
        <w:jc w:val="both"/>
        <w:rPr>
          <w:rFonts w:eastAsia="Tahoma"/>
          <w:kern w:val="0"/>
          <w:lang w:eastAsia="ru-RU"/>
        </w:rPr>
      </w:pPr>
      <w:r w:rsidRPr="007620A0">
        <w:rPr>
          <w:rFonts w:eastAsia="Tahoma"/>
          <w:kern w:val="0"/>
          <w:lang w:eastAsia="ru-RU"/>
        </w:rPr>
        <w:t xml:space="preserve">2. Информация, указанная в пункте 1 настоящего  Порядка, рассчитывается за истекший календарный год и размещается в информационно-телекоммуникационной сети "Интернет" (далее - сеть «Интернет») на  официальном сайте </w:t>
      </w:r>
      <w:r>
        <w:rPr>
          <w:rFonts w:eastAsia="Tahoma"/>
          <w:kern w:val="0"/>
          <w:lang w:eastAsia="ru-RU"/>
        </w:rPr>
        <w:t xml:space="preserve">Администарции Клетско-Почтовского сельского поселения </w:t>
      </w:r>
      <w:r w:rsidRPr="007620A0">
        <w:rPr>
          <w:rFonts w:eastAsia="Tahoma"/>
          <w:kern w:val="0"/>
          <w:lang w:eastAsia="ru-RU"/>
        </w:rPr>
        <w:t xml:space="preserve">Серафимовичского муниципального района Волгоградской области  не  позднее  31 марта  года, следующего за отчетным.  </w:t>
      </w:r>
    </w:p>
    <w:p w:rsidR="007620A0" w:rsidRPr="007620A0" w:rsidRDefault="007620A0" w:rsidP="007620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ahoma"/>
          <w:kern w:val="0"/>
          <w:lang w:eastAsia="ru-RU"/>
        </w:rPr>
      </w:pPr>
      <w:r w:rsidRPr="007620A0">
        <w:rPr>
          <w:rFonts w:eastAsia="Tahoma"/>
          <w:kern w:val="0"/>
          <w:lang w:eastAsia="ru-RU"/>
        </w:rPr>
        <w:t>Указанная  информация  может по решению учредителя размещаться в сети "Интернет" на официальных сайтах учреждений</w:t>
      </w:r>
      <w:r w:rsidR="00491D14">
        <w:rPr>
          <w:rFonts w:eastAsia="Tahoma"/>
          <w:kern w:val="0"/>
          <w:lang w:eastAsia="ru-RU"/>
        </w:rPr>
        <w:t>.</w:t>
      </w:r>
    </w:p>
    <w:p w:rsidR="007620A0" w:rsidRPr="007620A0" w:rsidRDefault="007620A0" w:rsidP="007620A0">
      <w:pPr>
        <w:suppressAutoHyphens w:val="0"/>
        <w:autoSpaceDE w:val="0"/>
        <w:autoSpaceDN w:val="0"/>
        <w:adjustRightInd w:val="0"/>
        <w:jc w:val="both"/>
        <w:rPr>
          <w:rFonts w:eastAsia="Tahoma"/>
          <w:kern w:val="0"/>
          <w:lang w:eastAsia="ru-RU"/>
        </w:rPr>
      </w:pPr>
      <w:r w:rsidRPr="007620A0">
        <w:rPr>
          <w:rFonts w:eastAsia="Tahoma"/>
          <w:kern w:val="0"/>
          <w:lang w:eastAsia="ru-RU"/>
        </w:rPr>
        <w:t>3. В составе информации,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7620A0" w:rsidRPr="007620A0" w:rsidRDefault="007620A0" w:rsidP="007620A0">
      <w:pPr>
        <w:suppressAutoHyphens w:val="0"/>
        <w:autoSpaceDE w:val="0"/>
        <w:autoSpaceDN w:val="0"/>
        <w:adjustRightInd w:val="0"/>
        <w:jc w:val="both"/>
        <w:rPr>
          <w:rFonts w:eastAsia="Tahoma"/>
          <w:kern w:val="0"/>
          <w:lang w:eastAsia="ru-RU"/>
        </w:rPr>
      </w:pPr>
      <w:r w:rsidRPr="007620A0">
        <w:rPr>
          <w:rFonts w:eastAsia="Tahoma"/>
          <w:kern w:val="0"/>
          <w:lang w:eastAsia="ru-RU"/>
        </w:rPr>
        <w:t xml:space="preserve">4. В составе информации, предусмотренной </w:t>
      </w:r>
      <w:hyperlink r:id="rId4" w:anchor="P36" w:history="1">
        <w:r w:rsidRPr="007620A0">
          <w:rPr>
            <w:rFonts w:eastAsia="Tahoma"/>
            <w:color w:val="0066CC"/>
            <w:kern w:val="0"/>
            <w:u w:val="single"/>
            <w:lang w:eastAsia="ru-RU"/>
          </w:rPr>
          <w:t>пунктом 1</w:t>
        </w:r>
      </w:hyperlink>
      <w:r w:rsidRPr="007620A0">
        <w:rPr>
          <w:rFonts w:eastAsia="Tahoma"/>
          <w:kern w:val="0"/>
          <w:lang w:eastAsia="ru-RU"/>
        </w:rPr>
        <w:t xml:space="preserve"> настоящего Порядка, запрещается указывать данные, позволяющие  определить 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7620A0" w:rsidRPr="007620A0" w:rsidRDefault="00491D14" w:rsidP="007620A0">
      <w:pPr>
        <w:suppressAutoHyphens w:val="0"/>
        <w:autoSpaceDE w:val="0"/>
        <w:autoSpaceDN w:val="0"/>
        <w:adjustRightInd w:val="0"/>
        <w:jc w:val="both"/>
        <w:rPr>
          <w:rFonts w:eastAsia="Tahoma"/>
          <w:kern w:val="0"/>
          <w:lang w:eastAsia="ru-RU"/>
        </w:rPr>
      </w:pPr>
      <w:r>
        <w:rPr>
          <w:rFonts w:eastAsia="Tahoma"/>
          <w:kern w:val="0"/>
          <w:lang w:eastAsia="ru-RU"/>
        </w:rPr>
        <w:t>5. Руководитель учреждения</w:t>
      </w:r>
      <w:r w:rsidR="007620A0" w:rsidRPr="007620A0">
        <w:rPr>
          <w:rFonts w:eastAsia="Tahoma"/>
          <w:kern w:val="0"/>
          <w:lang w:eastAsia="ru-RU"/>
        </w:rPr>
        <w:t xml:space="preserve"> </w:t>
      </w:r>
      <w:r>
        <w:rPr>
          <w:rFonts w:eastAsia="Tahoma"/>
          <w:kern w:val="0"/>
          <w:lang w:eastAsia="ru-RU"/>
        </w:rPr>
        <w:t>ежегодно обеспечивае</w:t>
      </w:r>
      <w:r w:rsidR="007620A0" w:rsidRPr="007620A0">
        <w:rPr>
          <w:rFonts w:eastAsia="Tahoma"/>
          <w:kern w:val="0"/>
          <w:lang w:eastAsia="ru-RU"/>
        </w:rPr>
        <w:t xml:space="preserve">т своевременную подготовку информации, указанной в пункте 1 настоящего  Порядка, и ее представление  в  </w:t>
      </w:r>
      <w:r>
        <w:rPr>
          <w:rFonts w:eastAsia="Tahoma"/>
          <w:kern w:val="0"/>
          <w:lang w:eastAsia="ru-RU"/>
        </w:rPr>
        <w:t>администрацию Клетско-Почтовского сельского поселения</w:t>
      </w:r>
      <w:r w:rsidR="007620A0" w:rsidRPr="007620A0">
        <w:rPr>
          <w:rFonts w:eastAsia="Tahoma"/>
          <w:kern w:val="0"/>
          <w:lang w:eastAsia="ru-RU"/>
        </w:rPr>
        <w:t xml:space="preserve"> Серафимовичского муниципального района Волгоградской области в срок до 01 марта года, следующего за отчетным, по форме  согласно приложению  к  настоящему Порядку. </w:t>
      </w:r>
    </w:p>
    <w:p w:rsidR="007620A0" w:rsidRPr="007620A0" w:rsidRDefault="00491D14" w:rsidP="007620A0">
      <w:pPr>
        <w:suppressAutoHyphens w:val="0"/>
        <w:autoSpaceDE w:val="0"/>
        <w:autoSpaceDN w:val="0"/>
        <w:adjustRightInd w:val="0"/>
        <w:jc w:val="both"/>
        <w:rPr>
          <w:rFonts w:eastAsia="Tahoma"/>
          <w:kern w:val="0"/>
          <w:lang w:eastAsia="ru-RU"/>
        </w:rPr>
      </w:pPr>
      <w:r>
        <w:rPr>
          <w:rFonts w:eastAsia="Tahoma"/>
          <w:kern w:val="0"/>
          <w:lang w:eastAsia="ru-RU"/>
        </w:rPr>
        <w:t>6. Руководитель учреждения</w:t>
      </w:r>
      <w:r w:rsidR="007620A0" w:rsidRPr="007620A0">
        <w:rPr>
          <w:rFonts w:eastAsia="Tahoma"/>
          <w:kern w:val="0"/>
          <w:lang w:eastAsia="ru-RU"/>
        </w:rPr>
        <w:t xml:space="preserve"> </w:t>
      </w:r>
      <w:r>
        <w:rPr>
          <w:rFonts w:eastAsia="Tahoma"/>
          <w:kern w:val="0"/>
          <w:lang w:eastAsia="ru-RU"/>
        </w:rPr>
        <w:t>несё</w:t>
      </w:r>
      <w:r w:rsidR="007620A0" w:rsidRPr="007620A0">
        <w:rPr>
          <w:rFonts w:eastAsia="Tahoma"/>
          <w:kern w:val="0"/>
          <w:lang w:eastAsia="ru-RU"/>
        </w:rPr>
        <w:t>т персональную ответственность за своевременность, полноту и достоверность представляемой информации.</w:t>
      </w:r>
    </w:p>
    <w:p w:rsidR="007620A0" w:rsidRDefault="007620A0" w:rsidP="007620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ahoma"/>
          <w:kern w:val="0"/>
          <w:lang w:eastAsia="ru-RU"/>
        </w:rPr>
      </w:pPr>
    </w:p>
    <w:p w:rsidR="007620A0" w:rsidRDefault="007620A0" w:rsidP="007620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ahoma"/>
          <w:kern w:val="0"/>
          <w:lang w:eastAsia="ru-RU"/>
        </w:rPr>
      </w:pPr>
    </w:p>
    <w:p w:rsidR="007620A0" w:rsidRDefault="007620A0" w:rsidP="007620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ahoma"/>
          <w:kern w:val="0"/>
          <w:lang w:eastAsia="ru-RU"/>
        </w:rPr>
      </w:pPr>
    </w:p>
    <w:p w:rsidR="007620A0" w:rsidRDefault="007620A0" w:rsidP="007620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ahoma"/>
          <w:kern w:val="0"/>
          <w:lang w:eastAsia="ru-RU"/>
        </w:rPr>
      </w:pPr>
    </w:p>
    <w:p w:rsidR="007620A0" w:rsidRDefault="007620A0" w:rsidP="007620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ahoma"/>
          <w:kern w:val="0"/>
          <w:lang w:eastAsia="ru-RU"/>
        </w:rPr>
      </w:pPr>
    </w:p>
    <w:p w:rsidR="007620A0" w:rsidRDefault="007620A0" w:rsidP="007620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ahoma"/>
          <w:kern w:val="0"/>
          <w:lang w:eastAsia="ru-RU"/>
        </w:rPr>
      </w:pPr>
    </w:p>
    <w:p w:rsidR="007620A0" w:rsidRDefault="007620A0" w:rsidP="007620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ahoma"/>
          <w:kern w:val="0"/>
          <w:lang w:eastAsia="ru-RU"/>
        </w:rPr>
      </w:pPr>
    </w:p>
    <w:p w:rsidR="007620A0" w:rsidRDefault="007620A0" w:rsidP="007620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ahoma"/>
          <w:kern w:val="0"/>
          <w:lang w:eastAsia="ru-RU"/>
        </w:rPr>
      </w:pPr>
    </w:p>
    <w:p w:rsidR="007620A0" w:rsidRDefault="007620A0" w:rsidP="007620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ahoma"/>
          <w:kern w:val="0"/>
          <w:lang w:eastAsia="ru-RU"/>
        </w:rPr>
      </w:pPr>
    </w:p>
    <w:p w:rsidR="007620A0" w:rsidRDefault="007620A0" w:rsidP="007620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ahoma"/>
          <w:kern w:val="0"/>
          <w:lang w:eastAsia="ru-RU"/>
        </w:rPr>
      </w:pPr>
    </w:p>
    <w:p w:rsidR="007620A0" w:rsidRPr="007620A0" w:rsidRDefault="007620A0" w:rsidP="007620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ahoma"/>
          <w:kern w:val="0"/>
          <w:lang w:eastAsia="ru-RU"/>
        </w:rPr>
      </w:pPr>
    </w:p>
    <w:p w:rsidR="007620A0" w:rsidRPr="007620A0" w:rsidRDefault="007620A0" w:rsidP="007620A0">
      <w:pPr>
        <w:suppressAutoHyphens w:val="0"/>
        <w:autoSpaceDE w:val="0"/>
        <w:autoSpaceDN w:val="0"/>
        <w:adjustRightInd w:val="0"/>
        <w:ind w:left="5664"/>
        <w:jc w:val="both"/>
        <w:rPr>
          <w:rFonts w:eastAsia="Tahoma"/>
          <w:kern w:val="0"/>
          <w:lang w:eastAsia="ru-RU"/>
        </w:rPr>
      </w:pPr>
      <w:r w:rsidRPr="007620A0">
        <w:rPr>
          <w:rFonts w:eastAsia="Tahoma"/>
          <w:kern w:val="0"/>
          <w:lang w:eastAsia="ru-RU"/>
        </w:rPr>
        <w:t>Приложение</w:t>
      </w:r>
    </w:p>
    <w:tbl>
      <w:tblPr>
        <w:tblW w:w="9980" w:type="dxa"/>
        <w:tblLook w:val="00A0" w:firstRow="1" w:lastRow="0" w:firstColumn="1" w:lastColumn="0" w:noHBand="0" w:noVBand="0"/>
      </w:tblPr>
      <w:tblGrid>
        <w:gridCol w:w="5637"/>
        <w:gridCol w:w="4343"/>
      </w:tblGrid>
      <w:tr w:rsidR="007620A0" w:rsidRPr="007620A0" w:rsidTr="007620A0">
        <w:tc>
          <w:tcPr>
            <w:tcW w:w="5637" w:type="dxa"/>
          </w:tcPr>
          <w:p w:rsidR="007620A0" w:rsidRPr="007620A0" w:rsidRDefault="007620A0" w:rsidP="007620A0">
            <w:pPr>
              <w:suppressAutoHyphens w:val="0"/>
              <w:autoSpaceDE w:val="0"/>
              <w:autoSpaceDN w:val="0"/>
              <w:adjustRightInd w:val="0"/>
              <w:rPr>
                <w:rFonts w:eastAsia="Tahoma"/>
                <w:color w:val="000000"/>
                <w:kern w:val="0"/>
                <w:lang w:eastAsia="ru-RU"/>
              </w:rPr>
            </w:pPr>
          </w:p>
        </w:tc>
        <w:tc>
          <w:tcPr>
            <w:tcW w:w="4343" w:type="dxa"/>
            <w:hideMark/>
          </w:tcPr>
          <w:p w:rsidR="00491D14" w:rsidRDefault="007620A0" w:rsidP="00491D1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  <w:r w:rsidRPr="007620A0">
              <w:rPr>
                <w:rFonts w:eastAsia="Times New Roman"/>
                <w:kern w:val="0"/>
                <w:lang w:eastAsia="ru-RU"/>
              </w:rPr>
              <w:t>к Порядку размещения  информации о среднемесячно</w:t>
            </w:r>
            <w:r w:rsidR="00491D14">
              <w:rPr>
                <w:rFonts w:eastAsia="Times New Roman"/>
                <w:kern w:val="0"/>
                <w:lang w:eastAsia="ru-RU"/>
              </w:rPr>
              <w:t>й заработной плате руководителя и</w:t>
            </w:r>
            <w:r w:rsidRPr="007620A0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491D14">
              <w:rPr>
                <w:rFonts w:eastAsia="Times New Roman"/>
                <w:kern w:val="0"/>
                <w:lang w:eastAsia="ru-RU"/>
              </w:rPr>
              <w:t>бухгалтера муниципального учреждения, подведомственного</w:t>
            </w:r>
            <w:r w:rsidRPr="007620A0">
              <w:rPr>
                <w:rFonts w:eastAsia="Times New Roman"/>
                <w:kern w:val="0"/>
                <w:lang w:eastAsia="ru-RU"/>
              </w:rPr>
              <w:t xml:space="preserve"> администрации </w:t>
            </w:r>
            <w:r w:rsidR="00491D14">
              <w:rPr>
                <w:rFonts w:eastAsia="Times New Roman"/>
                <w:kern w:val="0"/>
                <w:lang w:eastAsia="ru-RU"/>
              </w:rPr>
              <w:t>Клетско-Почтовского сельского</w:t>
            </w:r>
          </w:p>
          <w:p w:rsidR="007620A0" w:rsidRPr="007620A0" w:rsidRDefault="00491D14" w:rsidP="00491D14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поселения </w:t>
            </w:r>
            <w:r w:rsidR="007620A0" w:rsidRPr="007620A0">
              <w:rPr>
                <w:rFonts w:eastAsia="Times New Roman"/>
                <w:kern w:val="0"/>
                <w:lang w:eastAsia="ru-RU"/>
              </w:rPr>
              <w:t xml:space="preserve">Серафимовичского муниципального района  </w:t>
            </w:r>
          </w:p>
        </w:tc>
      </w:tr>
    </w:tbl>
    <w:p w:rsidR="007620A0" w:rsidRPr="007620A0" w:rsidRDefault="007620A0" w:rsidP="007620A0">
      <w:pPr>
        <w:suppressAutoHyphens w:val="0"/>
        <w:jc w:val="center"/>
        <w:rPr>
          <w:rFonts w:eastAsia="Tahoma"/>
          <w:color w:val="000000"/>
          <w:kern w:val="0"/>
          <w:lang w:eastAsia="ru-RU"/>
        </w:rPr>
      </w:pPr>
    </w:p>
    <w:p w:rsidR="007620A0" w:rsidRPr="007620A0" w:rsidRDefault="007620A0" w:rsidP="007620A0">
      <w:pPr>
        <w:suppressAutoHyphens w:val="0"/>
        <w:jc w:val="center"/>
        <w:rPr>
          <w:rFonts w:eastAsia="Tahoma"/>
          <w:color w:val="000000"/>
          <w:kern w:val="0"/>
          <w:lang w:eastAsia="ru-RU"/>
        </w:rPr>
      </w:pPr>
    </w:p>
    <w:p w:rsidR="007620A0" w:rsidRPr="007620A0" w:rsidRDefault="007620A0" w:rsidP="007620A0">
      <w:pPr>
        <w:suppressAutoHyphens w:val="0"/>
        <w:jc w:val="center"/>
        <w:rPr>
          <w:rFonts w:eastAsia="Tahoma"/>
          <w:color w:val="000000"/>
          <w:kern w:val="0"/>
          <w:lang w:eastAsia="ru-RU"/>
        </w:rPr>
      </w:pPr>
    </w:p>
    <w:p w:rsidR="007620A0" w:rsidRPr="007620A0" w:rsidRDefault="007620A0" w:rsidP="007620A0">
      <w:pPr>
        <w:suppressAutoHyphens w:val="0"/>
        <w:autoSpaceDE w:val="0"/>
        <w:autoSpaceDN w:val="0"/>
        <w:jc w:val="center"/>
        <w:rPr>
          <w:rFonts w:eastAsia="Times New Roman"/>
          <w:kern w:val="0"/>
          <w:lang w:eastAsia="ru-RU"/>
        </w:rPr>
      </w:pPr>
      <w:r w:rsidRPr="007620A0">
        <w:rPr>
          <w:rFonts w:eastAsia="Times New Roman"/>
          <w:kern w:val="0"/>
          <w:lang w:eastAsia="ru-RU"/>
        </w:rPr>
        <w:t xml:space="preserve">Информация </w:t>
      </w:r>
    </w:p>
    <w:p w:rsidR="007620A0" w:rsidRPr="007620A0" w:rsidRDefault="007620A0" w:rsidP="007620A0">
      <w:pPr>
        <w:suppressAutoHyphens w:val="0"/>
        <w:autoSpaceDE w:val="0"/>
        <w:autoSpaceDN w:val="0"/>
        <w:jc w:val="center"/>
        <w:rPr>
          <w:rFonts w:eastAsia="Times New Roman"/>
          <w:kern w:val="0"/>
          <w:lang w:eastAsia="ru-RU"/>
        </w:rPr>
      </w:pPr>
      <w:r w:rsidRPr="007620A0">
        <w:rPr>
          <w:rFonts w:eastAsia="Times New Roman"/>
          <w:kern w:val="0"/>
          <w:lang w:eastAsia="ru-RU"/>
        </w:rPr>
        <w:t xml:space="preserve">о среднемесячной </w:t>
      </w:r>
      <w:r w:rsidR="00491D14">
        <w:rPr>
          <w:rFonts w:eastAsia="Times New Roman"/>
          <w:kern w:val="0"/>
          <w:lang w:eastAsia="ru-RU"/>
        </w:rPr>
        <w:t>заработной плате руководителя и</w:t>
      </w:r>
      <w:r w:rsidRPr="007620A0">
        <w:rPr>
          <w:rFonts w:eastAsia="Times New Roman"/>
          <w:kern w:val="0"/>
          <w:lang w:eastAsia="ru-RU"/>
        </w:rPr>
        <w:t xml:space="preserve"> </w:t>
      </w:r>
    </w:p>
    <w:p w:rsidR="007620A0" w:rsidRPr="007620A0" w:rsidRDefault="007620A0" w:rsidP="007620A0">
      <w:pPr>
        <w:suppressAutoHyphens w:val="0"/>
        <w:autoSpaceDE w:val="0"/>
        <w:autoSpaceDN w:val="0"/>
        <w:jc w:val="center"/>
        <w:rPr>
          <w:rFonts w:eastAsia="Times New Roman"/>
          <w:kern w:val="0"/>
          <w:lang w:eastAsia="ru-RU"/>
        </w:rPr>
      </w:pPr>
      <w:r w:rsidRPr="007620A0">
        <w:rPr>
          <w:rFonts w:eastAsia="Times New Roman"/>
          <w:kern w:val="0"/>
          <w:lang w:eastAsia="ru-RU"/>
        </w:rPr>
        <w:t>бухгалтера _____________________________________</w:t>
      </w:r>
    </w:p>
    <w:p w:rsidR="007620A0" w:rsidRPr="007620A0" w:rsidRDefault="007620A0" w:rsidP="007620A0">
      <w:pPr>
        <w:suppressAutoHyphens w:val="0"/>
        <w:autoSpaceDE w:val="0"/>
        <w:autoSpaceDN w:val="0"/>
        <w:jc w:val="center"/>
        <w:rPr>
          <w:rFonts w:eastAsia="Times New Roman"/>
          <w:kern w:val="0"/>
          <w:lang w:eastAsia="ru-RU"/>
        </w:rPr>
      </w:pPr>
      <w:r w:rsidRPr="007620A0">
        <w:rPr>
          <w:rFonts w:eastAsia="Times New Roman"/>
          <w:kern w:val="0"/>
          <w:lang w:eastAsia="ru-RU"/>
        </w:rPr>
        <w:t xml:space="preserve">                </w:t>
      </w:r>
      <w:r w:rsidR="00491D14">
        <w:rPr>
          <w:rFonts w:eastAsia="Times New Roman"/>
          <w:kern w:val="0"/>
          <w:lang w:eastAsia="ru-RU"/>
        </w:rPr>
        <w:t xml:space="preserve">       </w:t>
      </w:r>
      <w:r w:rsidRPr="007620A0">
        <w:rPr>
          <w:rFonts w:eastAsia="Times New Roman"/>
          <w:kern w:val="0"/>
          <w:lang w:eastAsia="ru-RU"/>
        </w:rPr>
        <w:t>(наименование учреждения)</w:t>
      </w:r>
    </w:p>
    <w:p w:rsidR="007620A0" w:rsidRPr="007620A0" w:rsidRDefault="007620A0" w:rsidP="007620A0">
      <w:pPr>
        <w:suppressAutoHyphens w:val="0"/>
        <w:autoSpaceDE w:val="0"/>
        <w:autoSpaceDN w:val="0"/>
        <w:jc w:val="center"/>
        <w:rPr>
          <w:rFonts w:eastAsia="Times New Roman"/>
          <w:kern w:val="0"/>
          <w:lang w:eastAsia="ru-RU"/>
        </w:rPr>
      </w:pPr>
    </w:p>
    <w:p w:rsidR="007620A0" w:rsidRPr="007620A0" w:rsidRDefault="007620A0" w:rsidP="007620A0">
      <w:pPr>
        <w:suppressAutoHyphens w:val="0"/>
        <w:autoSpaceDE w:val="0"/>
        <w:autoSpaceDN w:val="0"/>
        <w:jc w:val="center"/>
        <w:rPr>
          <w:rFonts w:eastAsia="Times New Roman"/>
          <w:kern w:val="0"/>
          <w:lang w:eastAsia="ru-RU"/>
        </w:rPr>
      </w:pPr>
      <w:r w:rsidRPr="007620A0">
        <w:rPr>
          <w:rFonts w:eastAsia="Times New Roman"/>
          <w:kern w:val="0"/>
          <w:lang w:eastAsia="ru-RU"/>
        </w:rPr>
        <w:t>за 20___год</w:t>
      </w:r>
    </w:p>
    <w:p w:rsidR="007620A0" w:rsidRPr="007620A0" w:rsidRDefault="007620A0" w:rsidP="007620A0">
      <w:pPr>
        <w:suppressAutoHyphens w:val="0"/>
        <w:autoSpaceDE w:val="0"/>
        <w:autoSpaceDN w:val="0"/>
        <w:jc w:val="center"/>
        <w:rPr>
          <w:rFonts w:eastAsia="Times New Roman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2708"/>
        <w:gridCol w:w="1816"/>
        <w:gridCol w:w="1836"/>
        <w:gridCol w:w="2216"/>
      </w:tblGrid>
      <w:tr w:rsidR="007620A0" w:rsidRPr="007620A0" w:rsidTr="007620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  <w:r w:rsidRPr="007620A0">
              <w:rPr>
                <w:rFonts w:eastAsia="Times New Roman"/>
                <w:kern w:val="0"/>
              </w:rPr>
              <w:t>№</w:t>
            </w:r>
          </w:p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  <w:r w:rsidRPr="007620A0">
              <w:rPr>
                <w:rFonts w:eastAsia="Times New Roman"/>
                <w:kern w:val="0"/>
              </w:rPr>
              <w:t>п/ 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  <w:r w:rsidRPr="007620A0">
              <w:rPr>
                <w:rFonts w:eastAsia="Times New Roman"/>
                <w:kern w:val="0"/>
              </w:rPr>
              <w:t>Наименование учреждения, предприятия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  <w:r w:rsidRPr="007620A0">
              <w:rPr>
                <w:rFonts w:eastAsia="Times New Roman"/>
                <w:kern w:val="0"/>
              </w:rPr>
              <w:t>Фамилия,</w:t>
            </w:r>
          </w:p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  <w:r w:rsidRPr="007620A0">
              <w:rPr>
                <w:rFonts w:eastAsia="Times New Roman"/>
                <w:kern w:val="0"/>
              </w:rPr>
              <w:t>имя,</w:t>
            </w:r>
          </w:p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  <w:r w:rsidRPr="007620A0">
              <w:rPr>
                <w:rFonts w:eastAsia="Times New Roman"/>
                <w:kern w:val="0"/>
              </w:rPr>
              <w:t>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  <w:r w:rsidRPr="007620A0">
              <w:rPr>
                <w:rFonts w:eastAsia="Times New Roman"/>
                <w:kern w:val="0"/>
              </w:rPr>
              <w:t>Должность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  <w:r w:rsidRPr="007620A0">
              <w:rPr>
                <w:rFonts w:eastAsia="Times New Roman"/>
                <w:kern w:val="0"/>
              </w:rPr>
              <w:t>Среднемесячная заработная плата (руб.)</w:t>
            </w:r>
          </w:p>
        </w:tc>
      </w:tr>
      <w:tr w:rsidR="007620A0" w:rsidRPr="007620A0" w:rsidTr="007620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620A0" w:rsidRPr="007620A0" w:rsidTr="007620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A0" w:rsidRPr="007620A0" w:rsidRDefault="007620A0" w:rsidP="007620A0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</w:rPr>
            </w:pPr>
          </w:p>
        </w:tc>
      </w:tr>
    </w:tbl>
    <w:p w:rsidR="007620A0" w:rsidRPr="007620A0" w:rsidRDefault="007620A0" w:rsidP="007620A0">
      <w:pPr>
        <w:suppressAutoHyphens w:val="0"/>
        <w:autoSpaceDE w:val="0"/>
        <w:autoSpaceDN w:val="0"/>
        <w:jc w:val="center"/>
        <w:rPr>
          <w:rFonts w:eastAsia="Times New Roman"/>
          <w:kern w:val="0"/>
          <w:lang w:eastAsia="ru-RU"/>
        </w:rPr>
      </w:pPr>
      <w:r w:rsidRPr="007620A0">
        <w:rPr>
          <w:rFonts w:eastAsia="Times New Roman"/>
          <w:kern w:val="0"/>
          <w:lang w:eastAsia="ru-RU"/>
        </w:rPr>
        <w:br/>
      </w:r>
    </w:p>
    <w:p w:rsidR="007620A0" w:rsidRPr="007620A0" w:rsidRDefault="007620A0" w:rsidP="007620A0">
      <w:pPr>
        <w:suppressAutoHyphens w:val="0"/>
        <w:jc w:val="center"/>
        <w:rPr>
          <w:rFonts w:eastAsia="Tahoma"/>
          <w:color w:val="000000"/>
          <w:kern w:val="0"/>
          <w:lang w:eastAsia="ru-RU"/>
        </w:rPr>
      </w:pPr>
    </w:p>
    <w:p w:rsidR="007620A0" w:rsidRPr="007620A0" w:rsidRDefault="007620A0" w:rsidP="007620A0">
      <w:pPr>
        <w:suppressAutoHyphens w:val="0"/>
        <w:ind w:firstLine="709"/>
        <w:jc w:val="both"/>
        <w:rPr>
          <w:rFonts w:eastAsia="Tahoma"/>
          <w:color w:val="000000"/>
          <w:kern w:val="0"/>
          <w:lang w:eastAsia="ru-RU"/>
        </w:rPr>
      </w:pPr>
    </w:p>
    <w:p w:rsidR="007620A0" w:rsidRPr="007620A0" w:rsidRDefault="007620A0" w:rsidP="007620A0">
      <w:pPr>
        <w:suppressAutoHyphens w:val="0"/>
        <w:ind w:firstLine="709"/>
        <w:jc w:val="both"/>
        <w:rPr>
          <w:rFonts w:eastAsia="Tahoma"/>
          <w:color w:val="000000"/>
          <w:kern w:val="0"/>
          <w:lang w:eastAsia="ru-RU"/>
        </w:rPr>
      </w:pPr>
    </w:p>
    <w:p w:rsidR="007620A0" w:rsidRPr="007620A0" w:rsidRDefault="007620A0" w:rsidP="007620A0">
      <w:pPr>
        <w:suppressAutoHyphens w:val="0"/>
        <w:ind w:firstLine="709"/>
        <w:jc w:val="both"/>
        <w:rPr>
          <w:rFonts w:eastAsia="Tahoma"/>
          <w:color w:val="000000"/>
          <w:kern w:val="0"/>
          <w:lang w:eastAsia="ru-RU"/>
        </w:rPr>
      </w:pPr>
    </w:p>
    <w:p w:rsidR="007620A0" w:rsidRPr="007620A0" w:rsidRDefault="007620A0" w:rsidP="007620A0">
      <w:pPr>
        <w:suppressAutoHyphens w:val="0"/>
        <w:ind w:firstLine="709"/>
        <w:jc w:val="both"/>
        <w:rPr>
          <w:rFonts w:eastAsia="Tahoma"/>
          <w:color w:val="000000"/>
          <w:kern w:val="0"/>
          <w:lang w:eastAsia="ru-RU"/>
        </w:rPr>
      </w:pPr>
    </w:p>
    <w:p w:rsidR="007620A0" w:rsidRPr="007620A0" w:rsidRDefault="007620A0" w:rsidP="007620A0">
      <w:pPr>
        <w:suppressAutoHyphens w:val="0"/>
        <w:ind w:firstLine="709"/>
        <w:jc w:val="both"/>
        <w:rPr>
          <w:rFonts w:eastAsia="Tahoma"/>
          <w:color w:val="000000"/>
          <w:kern w:val="0"/>
          <w:lang w:eastAsia="ru-RU"/>
        </w:rPr>
      </w:pPr>
    </w:p>
    <w:p w:rsidR="007620A0" w:rsidRPr="007620A0" w:rsidRDefault="007620A0" w:rsidP="007620A0">
      <w:pPr>
        <w:suppressAutoHyphens w:val="0"/>
        <w:ind w:firstLine="709"/>
        <w:jc w:val="both"/>
        <w:rPr>
          <w:rFonts w:eastAsia="Tahoma"/>
          <w:color w:val="000000"/>
          <w:kern w:val="0"/>
          <w:lang w:eastAsia="ru-RU"/>
        </w:rPr>
      </w:pPr>
    </w:p>
    <w:p w:rsidR="007620A0" w:rsidRPr="007620A0" w:rsidRDefault="007620A0" w:rsidP="007620A0">
      <w:pPr>
        <w:suppressAutoHyphens w:val="0"/>
        <w:ind w:firstLine="709"/>
        <w:jc w:val="both"/>
        <w:rPr>
          <w:rFonts w:eastAsia="Tahoma"/>
          <w:color w:val="000000"/>
          <w:kern w:val="0"/>
          <w:lang w:eastAsia="ru-RU"/>
        </w:rPr>
      </w:pPr>
    </w:p>
    <w:p w:rsidR="007620A0" w:rsidRPr="007620A0" w:rsidRDefault="007620A0" w:rsidP="007620A0">
      <w:pPr>
        <w:suppressAutoHyphens w:val="0"/>
        <w:ind w:firstLine="709"/>
        <w:jc w:val="both"/>
        <w:rPr>
          <w:rFonts w:eastAsia="Tahoma"/>
          <w:color w:val="000000"/>
          <w:kern w:val="0"/>
          <w:lang w:eastAsia="ru-RU"/>
        </w:rPr>
      </w:pPr>
    </w:p>
    <w:p w:rsidR="007620A0" w:rsidRPr="007620A0" w:rsidRDefault="007620A0"/>
    <w:p w:rsidR="00C90E70" w:rsidRPr="007620A0" w:rsidRDefault="00C90E70"/>
    <w:p w:rsidR="0026795A" w:rsidRDefault="0026795A"/>
    <w:p w:rsidR="0026795A" w:rsidRDefault="0026795A"/>
    <w:sectPr w:rsidR="0026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62"/>
    <w:rsid w:val="00004E2B"/>
    <w:rsid w:val="000326D5"/>
    <w:rsid w:val="00074BEC"/>
    <w:rsid w:val="000B66EE"/>
    <w:rsid w:val="000D178B"/>
    <w:rsid w:val="0012386E"/>
    <w:rsid w:val="00123974"/>
    <w:rsid w:val="00145673"/>
    <w:rsid w:val="00153DF7"/>
    <w:rsid w:val="001616B0"/>
    <w:rsid w:val="00162663"/>
    <w:rsid w:val="00171445"/>
    <w:rsid w:val="00181058"/>
    <w:rsid w:val="00181C64"/>
    <w:rsid w:val="001E4C1F"/>
    <w:rsid w:val="001F19E8"/>
    <w:rsid w:val="001F523D"/>
    <w:rsid w:val="00217897"/>
    <w:rsid w:val="00265595"/>
    <w:rsid w:val="0026795A"/>
    <w:rsid w:val="00267CEF"/>
    <w:rsid w:val="00275FD3"/>
    <w:rsid w:val="002811AB"/>
    <w:rsid w:val="00295C6A"/>
    <w:rsid w:val="002C3096"/>
    <w:rsid w:val="002D7D75"/>
    <w:rsid w:val="0031727E"/>
    <w:rsid w:val="00340550"/>
    <w:rsid w:val="0035617B"/>
    <w:rsid w:val="003724D3"/>
    <w:rsid w:val="0037314F"/>
    <w:rsid w:val="00391EE2"/>
    <w:rsid w:val="00394CA6"/>
    <w:rsid w:val="003B1622"/>
    <w:rsid w:val="003B2D45"/>
    <w:rsid w:val="003C3301"/>
    <w:rsid w:val="003D2EC3"/>
    <w:rsid w:val="00467291"/>
    <w:rsid w:val="00491D14"/>
    <w:rsid w:val="004A78EC"/>
    <w:rsid w:val="004E7908"/>
    <w:rsid w:val="00512488"/>
    <w:rsid w:val="00512D53"/>
    <w:rsid w:val="005166D5"/>
    <w:rsid w:val="005C4DD2"/>
    <w:rsid w:val="005E07B9"/>
    <w:rsid w:val="00601AA8"/>
    <w:rsid w:val="00623A9A"/>
    <w:rsid w:val="006D1B1D"/>
    <w:rsid w:val="007265A1"/>
    <w:rsid w:val="0073193E"/>
    <w:rsid w:val="0073530A"/>
    <w:rsid w:val="00741DFA"/>
    <w:rsid w:val="007620A0"/>
    <w:rsid w:val="007F759C"/>
    <w:rsid w:val="008138D7"/>
    <w:rsid w:val="0083250D"/>
    <w:rsid w:val="00836495"/>
    <w:rsid w:val="00865DB0"/>
    <w:rsid w:val="008D080A"/>
    <w:rsid w:val="008E2A9A"/>
    <w:rsid w:val="00922CA4"/>
    <w:rsid w:val="0093293C"/>
    <w:rsid w:val="00976D0C"/>
    <w:rsid w:val="009A2D45"/>
    <w:rsid w:val="009B267F"/>
    <w:rsid w:val="009E369E"/>
    <w:rsid w:val="009F22AE"/>
    <w:rsid w:val="00A44DE0"/>
    <w:rsid w:val="00A73A68"/>
    <w:rsid w:val="00A83F3D"/>
    <w:rsid w:val="00AC3E91"/>
    <w:rsid w:val="00B0264C"/>
    <w:rsid w:val="00B13218"/>
    <w:rsid w:val="00B23AD7"/>
    <w:rsid w:val="00B47FC6"/>
    <w:rsid w:val="00BE1BB4"/>
    <w:rsid w:val="00BF29D2"/>
    <w:rsid w:val="00BF5191"/>
    <w:rsid w:val="00BF6FBF"/>
    <w:rsid w:val="00C046D7"/>
    <w:rsid w:val="00C67746"/>
    <w:rsid w:val="00C81657"/>
    <w:rsid w:val="00C90E70"/>
    <w:rsid w:val="00CA3D9D"/>
    <w:rsid w:val="00CA5CAD"/>
    <w:rsid w:val="00CC44DA"/>
    <w:rsid w:val="00CF1900"/>
    <w:rsid w:val="00D22928"/>
    <w:rsid w:val="00D36D63"/>
    <w:rsid w:val="00D62475"/>
    <w:rsid w:val="00D64B20"/>
    <w:rsid w:val="00D70E6E"/>
    <w:rsid w:val="00D71E24"/>
    <w:rsid w:val="00D97E23"/>
    <w:rsid w:val="00DD74F6"/>
    <w:rsid w:val="00DF5F4D"/>
    <w:rsid w:val="00E16447"/>
    <w:rsid w:val="00E178E0"/>
    <w:rsid w:val="00E30445"/>
    <w:rsid w:val="00E63B62"/>
    <w:rsid w:val="00E92637"/>
    <w:rsid w:val="00EC0310"/>
    <w:rsid w:val="00EF4B73"/>
    <w:rsid w:val="00F303E1"/>
    <w:rsid w:val="00F30F07"/>
    <w:rsid w:val="00F63484"/>
    <w:rsid w:val="00F86F4A"/>
    <w:rsid w:val="00FA6B20"/>
    <w:rsid w:val="00FB06DB"/>
    <w:rsid w:val="00FB5C2A"/>
    <w:rsid w:val="00FB6B90"/>
    <w:rsid w:val="00FC16B2"/>
    <w:rsid w:val="00FC4001"/>
    <w:rsid w:val="00FD0C3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CDC7E-2FF8-4CFC-87C6-70A2FD97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95A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795A"/>
    <w:pPr>
      <w:suppressAutoHyphens/>
    </w:pPr>
    <w:rPr>
      <w:rFonts w:eastAsia="Arial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91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91D1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\Desktop\&#1055;&#1086;&#1088;&#1103;&#1076;&#1086;&#1082;%20%20&#1088;&#1072;&#1079;&#1084;&#1077;&#1097;&#1077;&#1085;&#1080;&#1103;%20&#1079;&#1072;&#1088;&#1087;&#1083;&#1072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Links>
    <vt:vector size="6" baseType="variant">
      <vt:variant>
        <vt:i4>74449010</vt:i4>
      </vt:variant>
      <vt:variant>
        <vt:i4>0</vt:i4>
      </vt:variant>
      <vt:variant>
        <vt:i4>0</vt:i4>
      </vt:variant>
      <vt:variant>
        <vt:i4>5</vt:i4>
      </vt:variant>
      <vt:variant>
        <vt:lpwstr>../../../../user/Desktop/Порядок  размещения зарплаты.docx</vt:lpwstr>
      </vt:variant>
      <vt:variant>
        <vt:lpwstr>P36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cp:lastModifiedBy>Максим Слоква</cp:lastModifiedBy>
  <cp:revision>2</cp:revision>
  <cp:lastPrinted>2017-01-18T12:32:00Z</cp:lastPrinted>
  <dcterms:created xsi:type="dcterms:W3CDTF">2017-05-29T14:19:00Z</dcterms:created>
  <dcterms:modified xsi:type="dcterms:W3CDTF">2017-05-29T14:19:00Z</dcterms:modified>
</cp:coreProperties>
</file>