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B7" w:rsidRPr="003C30B7" w:rsidRDefault="003C30B7" w:rsidP="003C30B7">
      <w:pPr>
        <w:widowControl w:val="0"/>
        <w:autoSpaceDE w:val="0"/>
        <w:spacing w:after="0"/>
        <w:ind w:left="5670"/>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ПРОЕКТ</w:t>
      </w:r>
    </w:p>
    <w:p w:rsidR="003C30B7" w:rsidRPr="003C30B7" w:rsidRDefault="003C30B7" w:rsidP="003C30B7">
      <w:pPr>
        <w:widowControl w:val="0"/>
        <w:autoSpaceDE w:val="0"/>
        <w:spacing w:after="0"/>
        <w:ind w:left="5670"/>
        <w:rPr>
          <w:rFonts w:ascii="Times New Roman" w:eastAsia="Times New Roman" w:hAnsi="Times New Roman" w:cs="Times New Roman"/>
          <w:sz w:val="24"/>
          <w:szCs w:val="24"/>
          <w:lang w:eastAsia="ru-RU"/>
        </w:rPr>
      </w:pPr>
    </w:p>
    <w:p w:rsidR="003C30B7" w:rsidRPr="003C30B7" w:rsidRDefault="003C30B7" w:rsidP="003C30B7">
      <w:pPr>
        <w:widowControl w:val="0"/>
        <w:autoSpaceDE w:val="0"/>
        <w:spacing w:after="0"/>
        <w:ind w:left="5670"/>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УТВЕРЖДЕН</w:t>
      </w:r>
    </w:p>
    <w:p w:rsidR="003C30B7" w:rsidRPr="003C30B7" w:rsidRDefault="003C30B7" w:rsidP="003C30B7">
      <w:pPr>
        <w:widowControl w:val="0"/>
        <w:autoSpaceDE w:val="0"/>
        <w:spacing w:after="0"/>
        <w:ind w:left="5670"/>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постановлением Администрации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
    <w:p w:rsidR="003C30B7" w:rsidRPr="003C30B7" w:rsidRDefault="003C30B7" w:rsidP="003C30B7">
      <w:pPr>
        <w:widowControl w:val="0"/>
        <w:autoSpaceDE w:val="0"/>
        <w:spacing w:after="0"/>
        <w:ind w:left="5670"/>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от «____» ________ 2017 г. № ____</w:t>
      </w:r>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Par34"/>
      <w:bookmarkEnd w:id="0"/>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Административный регламент</w:t>
      </w:r>
    </w:p>
    <w:p w:rsidR="003C30B7" w:rsidRPr="003C30B7" w:rsidRDefault="003C30B7" w:rsidP="003C30B7">
      <w:pPr>
        <w:tabs>
          <w:tab w:val="left" w:pos="1620"/>
        </w:tabs>
        <w:autoSpaceDE w:val="0"/>
        <w:autoSpaceDN w:val="0"/>
        <w:adjustRightInd w:val="0"/>
        <w:jc w:val="center"/>
        <w:rPr>
          <w:rFonts w:ascii="Times New Roman" w:eastAsia="Times New Roman" w:hAnsi="Times New Roman" w:cs="Times New Roman"/>
          <w:b/>
          <w:bCs/>
          <w:strike/>
          <w:sz w:val="24"/>
          <w:szCs w:val="24"/>
          <w:lang w:eastAsia="ru-RU"/>
        </w:rPr>
      </w:pPr>
      <w:r w:rsidRPr="003C30B7">
        <w:rPr>
          <w:rFonts w:ascii="Times New Roman" w:eastAsia="Times New Roman" w:hAnsi="Times New Roman" w:cs="Times New Roman"/>
          <w:b/>
          <w:sz w:val="24"/>
          <w:szCs w:val="24"/>
          <w:lang w:eastAsia="ru-RU"/>
        </w:rPr>
        <w:t>предоставления муниципальной услуги «Принятие решения о проведен</w:t>
      </w:r>
      <w:proofErr w:type="gramStart"/>
      <w:r w:rsidRPr="003C30B7">
        <w:rPr>
          <w:rFonts w:ascii="Times New Roman" w:eastAsia="Times New Roman" w:hAnsi="Times New Roman" w:cs="Times New Roman"/>
          <w:b/>
          <w:sz w:val="24"/>
          <w:szCs w:val="24"/>
          <w:lang w:eastAsia="ru-RU"/>
        </w:rPr>
        <w:t>ии ау</w:t>
      </w:r>
      <w:proofErr w:type="gramEnd"/>
      <w:r w:rsidRPr="003C30B7">
        <w:rPr>
          <w:rFonts w:ascii="Times New Roman" w:eastAsia="Times New Roman" w:hAnsi="Times New Roman" w:cs="Times New Roman"/>
          <w:b/>
          <w:sz w:val="24"/>
          <w:szCs w:val="24"/>
          <w:lang w:eastAsia="ru-RU"/>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Pr="003C30B7">
        <w:rPr>
          <w:rFonts w:ascii="Times New Roman" w:eastAsia="Times New Roman" w:hAnsi="Times New Roman" w:cs="Times New Roman"/>
          <w:b/>
          <w:sz w:val="24"/>
          <w:szCs w:val="24"/>
          <w:lang w:eastAsia="ru-RU"/>
        </w:rPr>
        <w:t>Клетско-Почтовского</w:t>
      </w:r>
      <w:proofErr w:type="spellEnd"/>
      <w:r w:rsidRPr="003C30B7">
        <w:rPr>
          <w:rFonts w:ascii="Times New Roman" w:eastAsia="Times New Roman" w:hAnsi="Times New Roman" w:cs="Times New Roman"/>
          <w:b/>
          <w:sz w:val="24"/>
          <w:szCs w:val="24"/>
          <w:lang w:eastAsia="ru-RU"/>
        </w:rPr>
        <w:t xml:space="preserve"> сельского поселения </w:t>
      </w:r>
      <w:proofErr w:type="spellStart"/>
      <w:r w:rsidRPr="003C30B7">
        <w:rPr>
          <w:rFonts w:ascii="Times New Roman" w:eastAsia="Times New Roman" w:hAnsi="Times New Roman" w:cs="Times New Roman"/>
          <w:b/>
          <w:sz w:val="24"/>
          <w:szCs w:val="24"/>
          <w:lang w:eastAsia="ru-RU"/>
        </w:rPr>
        <w:t>Серафимовичского</w:t>
      </w:r>
      <w:proofErr w:type="spellEnd"/>
      <w:r w:rsidRPr="003C30B7">
        <w:rPr>
          <w:rFonts w:ascii="Times New Roman" w:eastAsia="Times New Roman" w:hAnsi="Times New Roman" w:cs="Times New Roman"/>
          <w:b/>
          <w:sz w:val="24"/>
          <w:szCs w:val="24"/>
          <w:lang w:eastAsia="ru-RU"/>
        </w:rPr>
        <w:t xml:space="preserve"> муниципального района Волгоградской области»</w:t>
      </w:r>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highlight w:val="lightGray"/>
          <w:lang w:eastAsia="ru-RU"/>
        </w:rPr>
      </w:pPr>
    </w:p>
    <w:p w:rsidR="003C30B7" w:rsidRPr="003C30B7" w:rsidRDefault="003C30B7" w:rsidP="003C30B7">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1. Общие положения</w:t>
      </w:r>
    </w:p>
    <w:p w:rsidR="003C30B7" w:rsidRPr="003C30B7" w:rsidRDefault="003C30B7" w:rsidP="003C30B7">
      <w:pPr>
        <w:autoSpaceDE w:val="0"/>
        <w:autoSpaceDN w:val="0"/>
        <w:adjustRightInd w:val="0"/>
        <w:ind w:firstLine="540"/>
        <w:jc w:val="both"/>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ind w:firstLine="540"/>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1.1. Предмет регулирования</w:t>
      </w:r>
    </w:p>
    <w:p w:rsidR="003C30B7" w:rsidRPr="003C30B7" w:rsidRDefault="003C30B7" w:rsidP="003C30B7">
      <w:pPr>
        <w:tabs>
          <w:tab w:val="left" w:pos="1620"/>
        </w:tabs>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3C30B7">
        <w:rPr>
          <w:rFonts w:ascii="Times New Roman" w:eastAsia="Times New Roman" w:hAnsi="Times New Roman" w:cs="Times New Roman"/>
          <w:color w:val="FF0000"/>
          <w:sz w:val="24"/>
          <w:szCs w:val="24"/>
          <w:lang w:eastAsia="ru-RU"/>
        </w:rPr>
        <w:t xml:space="preserve">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w:t>
      </w:r>
      <w:proofErr w:type="gramEnd"/>
      <w:r w:rsidRPr="003C30B7">
        <w:rPr>
          <w:rFonts w:ascii="Times New Roman" w:eastAsia="Times New Roman" w:hAnsi="Times New Roman" w:cs="Times New Roman"/>
          <w:sz w:val="24"/>
          <w:szCs w:val="24"/>
          <w:lang w:eastAsia="ru-RU"/>
        </w:rPr>
        <w:t xml:space="preserve">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w:t>
      </w:r>
    </w:p>
    <w:p w:rsidR="003C30B7" w:rsidRPr="003C30B7" w:rsidRDefault="003C30B7" w:rsidP="003C30B7">
      <w:pPr>
        <w:ind w:firstLine="540"/>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C30B7" w:rsidRPr="003C30B7" w:rsidRDefault="003C30B7" w:rsidP="003C30B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3C30B7">
        <w:rPr>
          <w:rFonts w:ascii="Times New Roman" w:eastAsia="Times New Roman" w:hAnsi="Times New Roman" w:cs="Times New Roman"/>
          <w:sz w:val="24"/>
          <w:szCs w:val="24"/>
          <w:lang w:eastAsia="ru-RU"/>
        </w:rPr>
        <w:t xml:space="preserve">Администрация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403459, Волгоградская область, </w:t>
      </w:r>
      <w:proofErr w:type="spellStart"/>
      <w:r w:rsidRPr="003C30B7">
        <w:rPr>
          <w:rFonts w:ascii="Times New Roman" w:eastAsia="Times New Roman" w:hAnsi="Times New Roman" w:cs="Times New Roman"/>
          <w:sz w:val="24"/>
          <w:szCs w:val="24"/>
          <w:lang w:eastAsia="ru-RU"/>
        </w:rPr>
        <w:t>Серафимовичский</w:t>
      </w:r>
      <w:proofErr w:type="spellEnd"/>
      <w:r w:rsidRPr="003C30B7">
        <w:rPr>
          <w:rFonts w:ascii="Times New Roman" w:eastAsia="Times New Roman" w:hAnsi="Times New Roman" w:cs="Times New Roman"/>
          <w:sz w:val="24"/>
          <w:szCs w:val="24"/>
          <w:lang w:eastAsia="ru-RU"/>
        </w:rPr>
        <w:t xml:space="preserve"> район, хутор </w:t>
      </w:r>
      <w:proofErr w:type="spellStart"/>
      <w:r w:rsidRPr="003C30B7">
        <w:rPr>
          <w:rFonts w:ascii="Times New Roman" w:eastAsia="Times New Roman" w:hAnsi="Times New Roman" w:cs="Times New Roman"/>
          <w:sz w:val="24"/>
          <w:szCs w:val="24"/>
          <w:lang w:eastAsia="ru-RU"/>
        </w:rPr>
        <w:t>Клетско-Почтовский</w:t>
      </w:r>
      <w:proofErr w:type="spellEnd"/>
      <w:r w:rsidRPr="003C30B7">
        <w:rPr>
          <w:rFonts w:ascii="Times New Roman" w:eastAsia="Times New Roman" w:hAnsi="Times New Roman" w:cs="Times New Roman"/>
          <w:sz w:val="24"/>
          <w:szCs w:val="24"/>
          <w:lang w:eastAsia="ru-RU"/>
        </w:rPr>
        <w:t>, ул. Центральная, дом 51</w:t>
      </w:r>
      <w:r w:rsidRPr="003C30B7">
        <w:rPr>
          <w:rFonts w:ascii="Times New Roman" w:eastAsia="Times New Roman" w:hAnsi="Times New Roman" w:cs="Times New Roman"/>
          <w:color w:val="000000"/>
          <w:sz w:val="24"/>
          <w:szCs w:val="24"/>
          <w:lang w:eastAsia="ru-RU"/>
        </w:rPr>
        <w:t>.</w:t>
      </w:r>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3C30B7">
        <w:rPr>
          <w:rFonts w:ascii="Times New Roman" w:eastAsia="Times New Roman" w:hAnsi="Times New Roman" w:cs="Times New Roman"/>
          <w:color w:val="000000"/>
          <w:sz w:val="24"/>
          <w:szCs w:val="24"/>
          <w:lang w:eastAsia="ru-RU"/>
        </w:rPr>
        <w:t>Телефон главы поселения: 8-84464-3-94-60.</w:t>
      </w:r>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3C30B7">
        <w:rPr>
          <w:rFonts w:ascii="Times New Roman" w:eastAsia="Times New Roman" w:hAnsi="Times New Roman" w:cs="Times New Roman"/>
          <w:color w:val="000000"/>
          <w:sz w:val="24"/>
          <w:szCs w:val="24"/>
          <w:lang w:eastAsia="ru-RU"/>
        </w:rPr>
        <w:t>Телефоны специалистов Администрации (факс):  8-84464-3-94-98.</w:t>
      </w:r>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3C30B7">
        <w:rPr>
          <w:rFonts w:ascii="Times New Roman" w:eastAsia="Times New Roman" w:hAnsi="Times New Roman" w:cs="Times New Roman"/>
          <w:color w:val="000000"/>
          <w:sz w:val="24"/>
          <w:szCs w:val="24"/>
          <w:lang w:val="en-US" w:eastAsia="ru-RU"/>
        </w:rPr>
        <w:lastRenderedPageBreak/>
        <w:t>E</w:t>
      </w:r>
      <w:r w:rsidRPr="003C30B7">
        <w:rPr>
          <w:rFonts w:ascii="Times New Roman" w:eastAsia="Times New Roman" w:hAnsi="Times New Roman" w:cs="Times New Roman"/>
          <w:color w:val="000000"/>
          <w:sz w:val="24"/>
          <w:szCs w:val="24"/>
          <w:lang w:eastAsia="ru-RU"/>
        </w:rPr>
        <w:t>-</w:t>
      </w:r>
      <w:r w:rsidRPr="003C30B7">
        <w:rPr>
          <w:rFonts w:ascii="Times New Roman" w:eastAsia="Times New Roman" w:hAnsi="Times New Roman" w:cs="Times New Roman"/>
          <w:color w:val="000000"/>
          <w:sz w:val="24"/>
          <w:szCs w:val="24"/>
          <w:lang w:val="en-US" w:eastAsia="ru-RU"/>
        </w:rPr>
        <w:t>mail</w:t>
      </w:r>
      <w:r w:rsidRPr="003C30B7">
        <w:rPr>
          <w:rFonts w:ascii="Times New Roman" w:eastAsia="Times New Roman" w:hAnsi="Times New Roman" w:cs="Times New Roman"/>
          <w:color w:val="000000"/>
          <w:sz w:val="24"/>
          <w:szCs w:val="24"/>
          <w:lang w:eastAsia="ru-RU"/>
        </w:rPr>
        <w:t xml:space="preserve">: </w:t>
      </w:r>
      <w:proofErr w:type="spellStart"/>
      <w:r w:rsidRPr="003C30B7">
        <w:rPr>
          <w:rFonts w:ascii="Times New Roman" w:eastAsia="Times New Roman" w:hAnsi="Times New Roman" w:cs="Times New Roman"/>
          <w:color w:val="000000"/>
          <w:sz w:val="24"/>
          <w:szCs w:val="24"/>
          <w:lang w:val="en-US" w:eastAsia="ru-RU"/>
        </w:rPr>
        <w:t>adminklpochta</w:t>
      </w:r>
      <w:proofErr w:type="spellEnd"/>
      <w:r w:rsidRPr="003C30B7">
        <w:rPr>
          <w:rFonts w:ascii="Times New Roman" w:eastAsia="Times New Roman" w:hAnsi="Times New Roman" w:cs="Times New Roman"/>
          <w:color w:val="000000"/>
          <w:sz w:val="24"/>
          <w:szCs w:val="24"/>
          <w:lang w:eastAsia="ru-RU"/>
        </w:rPr>
        <w:t>@</w:t>
      </w:r>
      <w:r w:rsidRPr="003C30B7">
        <w:rPr>
          <w:rFonts w:ascii="Times New Roman" w:eastAsia="Times New Roman" w:hAnsi="Times New Roman" w:cs="Times New Roman"/>
          <w:color w:val="000000"/>
          <w:sz w:val="24"/>
          <w:szCs w:val="24"/>
          <w:lang w:val="en-US" w:eastAsia="ru-RU"/>
        </w:rPr>
        <w:t>rambler</w:t>
      </w:r>
      <w:r w:rsidRPr="003C30B7">
        <w:rPr>
          <w:rFonts w:ascii="Times New Roman" w:eastAsia="Times New Roman" w:hAnsi="Times New Roman" w:cs="Times New Roman"/>
          <w:color w:val="000000"/>
          <w:sz w:val="24"/>
          <w:szCs w:val="24"/>
          <w:lang w:eastAsia="ru-RU"/>
        </w:rPr>
        <w:t>.</w:t>
      </w:r>
      <w:proofErr w:type="spellStart"/>
      <w:r w:rsidRPr="003C30B7">
        <w:rPr>
          <w:rFonts w:ascii="Times New Roman" w:eastAsia="Times New Roman" w:hAnsi="Times New Roman" w:cs="Times New Roman"/>
          <w:color w:val="000000"/>
          <w:sz w:val="24"/>
          <w:szCs w:val="24"/>
          <w:lang w:val="en-US" w:eastAsia="ru-RU"/>
        </w:rPr>
        <w:t>ru</w:t>
      </w:r>
      <w:proofErr w:type="spellEnd"/>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Адрес официального сайта в сети Интернет: </w:t>
      </w:r>
      <w:r w:rsidRPr="003C30B7">
        <w:rPr>
          <w:rFonts w:ascii="Times New Roman" w:eastAsia="Times New Roman" w:hAnsi="Times New Roman" w:cs="Times New Roman"/>
          <w:sz w:val="24"/>
          <w:szCs w:val="24"/>
          <w:lang w:val="en-US" w:eastAsia="ru-RU"/>
        </w:rPr>
        <w:t>http</w:t>
      </w:r>
      <w:r w:rsidRPr="003C30B7">
        <w:rPr>
          <w:rFonts w:ascii="Times New Roman" w:eastAsia="Times New Roman" w:hAnsi="Times New Roman" w:cs="Times New Roman"/>
          <w:sz w:val="24"/>
          <w:szCs w:val="24"/>
          <w:lang w:eastAsia="ru-RU"/>
        </w:rPr>
        <w:t>://</w:t>
      </w:r>
      <w:r w:rsidRPr="003C30B7">
        <w:rPr>
          <w:rFonts w:ascii="Times New Roman" w:eastAsia="Times New Roman" w:hAnsi="Times New Roman" w:cs="Times New Roman"/>
          <w:sz w:val="24"/>
          <w:szCs w:val="24"/>
          <w:lang w:val="en-US" w:eastAsia="ru-RU"/>
        </w:rPr>
        <w:t>kl</w:t>
      </w:r>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pochtovskoe</w:t>
      </w:r>
      <w:proofErr w:type="spellEnd"/>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ru</w:t>
      </w:r>
      <w:proofErr w:type="spellEnd"/>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График работы: понедельник - пятница с 8.00 до 16.00, </w:t>
      </w:r>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обед с 12.00 до 13.00, выходные - суббота и воскресенье.</w:t>
      </w:r>
    </w:p>
    <w:p w:rsidR="003C30B7" w:rsidRPr="003C30B7" w:rsidRDefault="003C30B7" w:rsidP="003C30B7">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МФЦ: 403459, Волгоградская область, </w:t>
      </w:r>
      <w:proofErr w:type="spellStart"/>
      <w:r w:rsidRPr="003C30B7">
        <w:rPr>
          <w:rFonts w:ascii="Times New Roman" w:eastAsia="Times New Roman" w:hAnsi="Times New Roman" w:cs="Times New Roman"/>
          <w:sz w:val="24"/>
          <w:szCs w:val="24"/>
          <w:lang w:eastAsia="ru-RU"/>
        </w:rPr>
        <w:t>Серафимовичский</w:t>
      </w:r>
      <w:proofErr w:type="spellEnd"/>
      <w:r w:rsidRPr="003C30B7">
        <w:rPr>
          <w:rFonts w:ascii="Times New Roman" w:eastAsia="Times New Roman" w:hAnsi="Times New Roman" w:cs="Times New Roman"/>
          <w:sz w:val="24"/>
          <w:szCs w:val="24"/>
          <w:lang w:eastAsia="ru-RU"/>
        </w:rPr>
        <w:t xml:space="preserve"> район, хутор </w:t>
      </w:r>
      <w:proofErr w:type="spellStart"/>
      <w:r w:rsidRPr="003C30B7">
        <w:rPr>
          <w:rFonts w:ascii="Times New Roman" w:eastAsia="Times New Roman" w:hAnsi="Times New Roman" w:cs="Times New Roman"/>
          <w:sz w:val="24"/>
          <w:szCs w:val="24"/>
          <w:lang w:eastAsia="ru-RU"/>
        </w:rPr>
        <w:t>Клетско-Почтовский</w:t>
      </w:r>
      <w:proofErr w:type="spellEnd"/>
      <w:r w:rsidRPr="003C30B7">
        <w:rPr>
          <w:rFonts w:ascii="Times New Roman" w:eastAsia="Times New Roman" w:hAnsi="Times New Roman" w:cs="Times New Roman"/>
          <w:sz w:val="24"/>
          <w:szCs w:val="24"/>
          <w:lang w:eastAsia="ru-RU"/>
        </w:rPr>
        <w:t>, ул. Центральная, дом 51.</w:t>
      </w:r>
    </w:p>
    <w:p w:rsidR="003C30B7" w:rsidRPr="003C30B7" w:rsidRDefault="003C30B7" w:rsidP="003C30B7">
      <w:pPr>
        <w:autoSpaceDE w:val="0"/>
        <w:autoSpaceDN w:val="0"/>
        <w:adjustRightInd w:val="0"/>
        <w:ind w:firstLine="540"/>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График работы: каждая пятница месяца с 9.00 до 13.00.</w:t>
      </w:r>
    </w:p>
    <w:p w:rsidR="003C30B7" w:rsidRPr="003C30B7" w:rsidRDefault="003C30B7" w:rsidP="003C30B7">
      <w:pPr>
        <w:autoSpaceDE w:val="0"/>
        <w:autoSpaceDN w:val="0"/>
        <w:adjustRightInd w:val="0"/>
        <w:ind w:firstLine="540"/>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C30B7" w:rsidRPr="003C30B7" w:rsidRDefault="003C30B7" w:rsidP="003C30B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непосредственно в Администрации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по почте, в том числе электронной (</w:t>
      </w:r>
      <w:proofErr w:type="spellStart"/>
      <w:r w:rsidRPr="003C30B7">
        <w:rPr>
          <w:rFonts w:ascii="Times New Roman" w:eastAsia="Times New Roman" w:hAnsi="Times New Roman" w:cs="Times New Roman"/>
          <w:color w:val="000000"/>
          <w:sz w:val="24"/>
          <w:szCs w:val="24"/>
          <w:lang w:val="en-US" w:eastAsia="ru-RU"/>
        </w:rPr>
        <w:t>adminklpochta</w:t>
      </w:r>
      <w:proofErr w:type="spellEnd"/>
      <w:r w:rsidRPr="003C30B7">
        <w:rPr>
          <w:rFonts w:ascii="Times New Roman" w:eastAsia="Times New Roman" w:hAnsi="Times New Roman" w:cs="Times New Roman"/>
          <w:color w:val="000000"/>
          <w:sz w:val="24"/>
          <w:szCs w:val="24"/>
          <w:lang w:eastAsia="ru-RU"/>
        </w:rPr>
        <w:t>@</w:t>
      </w:r>
      <w:r w:rsidRPr="003C30B7">
        <w:rPr>
          <w:rFonts w:ascii="Times New Roman" w:eastAsia="Times New Roman" w:hAnsi="Times New Roman" w:cs="Times New Roman"/>
          <w:color w:val="000000"/>
          <w:sz w:val="24"/>
          <w:szCs w:val="24"/>
          <w:lang w:val="en-US" w:eastAsia="ru-RU"/>
        </w:rPr>
        <w:t>rambler</w:t>
      </w:r>
      <w:r w:rsidRPr="003C30B7">
        <w:rPr>
          <w:rFonts w:ascii="Times New Roman" w:eastAsia="Times New Roman" w:hAnsi="Times New Roman" w:cs="Times New Roman"/>
          <w:color w:val="000000"/>
          <w:sz w:val="24"/>
          <w:szCs w:val="24"/>
          <w:lang w:eastAsia="ru-RU"/>
        </w:rPr>
        <w:t>.</w:t>
      </w:r>
      <w:proofErr w:type="spellStart"/>
      <w:r w:rsidRPr="003C30B7">
        <w:rPr>
          <w:rFonts w:ascii="Times New Roman" w:eastAsia="Times New Roman" w:hAnsi="Times New Roman" w:cs="Times New Roman"/>
          <w:color w:val="000000"/>
          <w:sz w:val="24"/>
          <w:szCs w:val="24"/>
          <w:lang w:val="en-US" w:eastAsia="ru-RU"/>
        </w:rPr>
        <w:t>ru</w:t>
      </w:r>
      <w:proofErr w:type="spellEnd"/>
      <w:r w:rsidRPr="003C30B7">
        <w:rPr>
          <w:rFonts w:ascii="Times New Roman" w:eastAsia="Times New Roman" w:hAnsi="Times New Roman" w:cs="Times New Roman"/>
          <w:sz w:val="24"/>
          <w:szCs w:val="24"/>
          <w:lang w:eastAsia="ru-RU"/>
        </w:rPr>
        <w:t>), в случае письменного обращения заявителя;</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в сети Интернет на официальном сайте Администрации </w:t>
      </w:r>
      <w:proofErr w:type="spellStart"/>
      <w:r w:rsidRPr="003C30B7">
        <w:rPr>
          <w:rFonts w:ascii="Times New Roman" w:eastAsia="Times New Roman" w:hAnsi="Times New Roman" w:cs="Times New Roman"/>
          <w:spacing w:val="-4"/>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w:t>
      </w:r>
      <w:r w:rsidRPr="003C30B7">
        <w:rPr>
          <w:rFonts w:ascii="Times New Roman" w:eastAsia="Times New Roman" w:hAnsi="Times New Roman" w:cs="Times New Roman"/>
          <w:sz w:val="24"/>
          <w:szCs w:val="24"/>
          <w:lang w:val="en-US" w:eastAsia="ru-RU"/>
        </w:rPr>
        <w:t>http</w:t>
      </w:r>
      <w:r w:rsidRPr="003C30B7">
        <w:rPr>
          <w:rFonts w:ascii="Times New Roman" w:eastAsia="Times New Roman" w:hAnsi="Times New Roman" w:cs="Times New Roman"/>
          <w:sz w:val="24"/>
          <w:szCs w:val="24"/>
          <w:lang w:eastAsia="ru-RU"/>
        </w:rPr>
        <w:t>://</w:t>
      </w:r>
      <w:r w:rsidRPr="003C30B7">
        <w:rPr>
          <w:rFonts w:ascii="Times New Roman" w:eastAsia="Times New Roman" w:hAnsi="Times New Roman" w:cs="Times New Roman"/>
          <w:sz w:val="24"/>
          <w:szCs w:val="24"/>
          <w:lang w:val="en-US" w:eastAsia="ru-RU"/>
        </w:rPr>
        <w:t>kl</w:t>
      </w:r>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pochtovskoe</w:t>
      </w:r>
      <w:proofErr w:type="spellEnd"/>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ru</w:t>
      </w:r>
      <w:proofErr w:type="spellEnd"/>
      <w:r w:rsidRPr="003C30B7">
        <w:rPr>
          <w:rFonts w:ascii="Times New Roman" w:eastAsia="Times New Roman" w:hAnsi="Times New Roman" w:cs="Times New Roman"/>
          <w:sz w:val="24"/>
          <w:szCs w:val="24"/>
          <w:lang w:eastAsia="ru-RU"/>
        </w:rPr>
        <w:t>), на официальном портале Губернатора и Администрации Волгоградской области (</w:t>
      </w:r>
      <w:r w:rsidRPr="003C30B7">
        <w:rPr>
          <w:rFonts w:ascii="Times New Roman" w:eastAsia="Times New Roman" w:hAnsi="Times New Roman" w:cs="Times New Roman"/>
          <w:sz w:val="24"/>
          <w:szCs w:val="24"/>
          <w:lang w:val="en-US" w:eastAsia="ru-RU"/>
        </w:rPr>
        <w:t>www</w:t>
      </w:r>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volganet</w:t>
      </w:r>
      <w:proofErr w:type="spellEnd"/>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ru</w:t>
      </w:r>
      <w:proofErr w:type="spellEnd"/>
      <w:r w:rsidRPr="003C30B7">
        <w:rPr>
          <w:rFonts w:ascii="Times New Roman" w:eastAsia="Times New Roman" w:hAnsi="Times New Roman" w:cs="Times New Roman"/>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sidRPr="003C30B7">
          <w:rPr>
            <w:rFonts w:ascii="Times New Roman" w:eastAsia="Times New Roman" w:hAnsi="Times New Roman" w:cs="Times New Roman"/>
            <w:color w:val="0000FF"/>
            <w:sz w:val="24"/>
            <w:szCs w:val="24"/>
            <w:u w:val="single"/>
            <w:lang w:val="en-US" w:eastAsia="ru-RU"/>
          </w:rPr>
          <w:t>www</w:t>
        </w:r>
        <w:r w:rsidRPr="003C30B7">
          <w:rPr>
            <w:rFonts w:ascii="Times New Roman" w:eastAsia="Times New Roman" w:hAnsi="Times New Roman" w:cs="Times New Roman"/>
            <w:color w:val="0000FF"/>
            <w:sz w:val="24"/>
            <w:szCs w:val="24"/>
            <w:u w:val="single"/>
            <w:lang w:eastAsia="ru-RU"/>
          </w:rPr>
          <w:t>.</w:t>
        </w:r>
        <w:proofErr w:type="spellStart"/>
        <w:r w:rsidRPr="003C30B7">
          <w:rPr>
            <w:rFonts w:ascii="Times New Roman" w:eastAsia="Times New Roman" w:hAnsi="Times New Roman" w:cs="Times New Roman"/>
            <w:color w:val="0000FF"/>
            <w:sz w:val="24"/>
            <w:szCs w:val="24"/>
            <w:u w:val="single"/>
            <w:lang w:val="en-US" w:eastAsia="ru-RU"/>
          </w:rPr>
          <w:t>gosuslugi</w:t>
        </w:r>
        <w:proofErr w:type="spellEnd"/>
        <w:r w:rsidRPr="003C30B7">
          <w:rPr>
            <w:rFonts w:ascii="Times New Roman" w:eastAsia="Times New Roman" w:hAnsi="Times New Roman" w:cs="Times New Roman"/>
            <w:color w:val="0000FF"/>
            <w:sz w:val="24"/>
            <w:szCs w:val="24"/>
            <w:u w:val="single"/>
            <w:lang w:eastAsia="ru-RU"/>
          </w:rPr>
          <w:t>.</w:t>
        </w:r>
        <w:proofErr w:type="spellStart"/>
        <w:r w:rsidRPr="003C30B7">
          <w:rPr>
            <w:rFonts w:ascii="Times New Roman" w:eastAsia="Times New Roman" w:hAnsi="Times New Roman" w:cs="Times New Roman"/>
            <w:color w:val="0000FF"/>
            <w:sz w:val="24"/>
            <w:szCs w:val="24"/>
            <w:u w:val="single"/>
            <w:lang w:val="en-US" w:eastAsia="ru-RU"/>
          </w:rPr>
          <w:t>ru</w:t>
        </w:r>
        <w:proofErr w:type="spellEnd"/>
      </w:hyperlink>
      <w:r w:rsidRPr="003C30B7">
        <w:rPr>
          <w:rFonts w:ascii="Times New Roman" w:eastAsia="Times New Roman" w:hAnsi="Times New Roman" w:cs="Times New Roman"/>
          <w:sz w:val="24"/>
          <w:szCs w:val="24"/>
          <w:lang w:eastAsia="ru-RU"/>
        </w:rPr>
        <w:t>).</w:t>
      </w:r>
      <w:proofErr w:type="gramEnd"/>
    </w:p>
    <w:p w:rsidR="003C30B7" w:rsidRPr="003C30B7" w:rsidRDefault="003C30B7" w:rsidP="003C30B7">
      <w:pPr>
        <w:widowControl w:val="0"/>
        <w:autoSpaceDE w:val="0"/>
        <w:autoSpaceDN w:val="0"/>
        <w:adjustRightInd w:val="0"/>
        <w:ind w:firstLine="540"/>
        <w:jc w:val="both"/>
        <w:outlineLvl w:val="1"/>
        <w:rPr>
          <w:rFonts w:ascii="Arial" w:eastAsia="Times New Roman" w:hAnsi="Arial" w:cs="Arial"/>
          <w:b/>
          <w:sz w:val="24"/>
          <w:szCs w:val="24"/>
          <w:lang w:eastAsia="ru-RU"/>
        </w:rPr>
      </w:pPr>
    </w:p>
    <w:p w:rsidR="003C30B7" w:rsidRPr="003C30B7" w:rsidRDefault="003C30B7" w:rsidP="003C30B7">
      <w:pPr>
        <w:widowControl w:val="0"/>
        <w:autoSpaceDE w:val="0"/>
        <w:autoSpaceDN w:val="0"/>
        <w:adjustRightInd w:val="0"/>
        <w:ind w:firstLine="540"/>
        <w:jc w:val="center"/>
        <w:outlineLvl w:val="1"/>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2. Стандарт предоставления муниципальной услуги</w:t>
      </w:r>
    </w:p>
    <w:p w:rsidR="003C30B7" w:rsidRPr="003C30B7" w:rsidRDefault="003C30B7" w:rsidP="003C30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 Наименование муниципальной услуги «Принятие решения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(далее – уполномоченный орган).</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2.3. Результатом предоставления муниципальной услуги по принятию решения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w:t>
      </w:r>
      <w:r w:rsidRPr="003C30B7">
        <w:rPr>
          <w:rFonts w:ascii="Times New Roman" w:eastAsia="Times New Roman" w:hAnsi="Times New Roman" w:cs="Times New Roman"/>
          <w:kern w:val="1"/>
          <w:sz w:val="24"/>
          <w:szCs w:val="24"/>
          <w:lang w:eastAsia="ru-RU"/>
        </w:rPr>
        <w:t xml:space="preserve"> </w:t>
      </w:r>
      <w:r w:rsidRPr="003C30B7">
        <w:rPr>
          <w:rFonts w:ascii="Times New Roman" w:eastAsia="Times New Roman" w:hAnsi="Times New Roman" w:cs="Times New Roman"/>
          <w:sz w:val="24"/>
          <w:szCs w:val="24"/>
          <w:lang w:eastAsia="ru-RU"/>
        </w:rPr>
        <w:t>(далее – земельные участки) является: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решение уполномоченного органа об утверждении схемы расположения земельного участка с приложением этой схемы (в случае, если земельный участок предстоит </w:t>
      </w:r>
      <w:proofErr w:type="gramStart"/>
      <w:r w:rsidRPr="003C30B7">
        <w:rPr>
          <w:rFonts w:ascii="Times New Roman" w:eastAsia="Times New Roman" w:hAnsi="Times New Roman" w:cs="Times New Roman"/>
          <w:sz w:val="24"/>
          <w:szCs w:val="24"/>
          <w:lang w:eastAsia="ru-RU"/>
        </w:rPr>
        <w:t>образовать</w:t>
      </w:r>
      <w:proofErr w:type="gramEnd"/>
      <w:r w:rsidRPr="003C30B7">
        <w:rPr>
          <w:rFonts w:ascii="Times New Roman" w:eastAsia="Times New Roman" w:hAnsi="Times New Roman" w:cs="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решение уполномоченного органа об отказе в утверждении схемы расположения земельного участка (в случае, если земельный участок предстоит </w:t>
      </w:r>
      <w:proofErr w:type="gramStart"/>
      <w:r w:rsidRPr="003C30B7">
        <w:rPr>
          <w:rFonts w:ascii="Times New Roman" w:eastAsia="Times New Roman" w:hAnsi="Times New Roman" w:cs="Times New Roman"/>
          <w:sz w:val="24"/>
          <w:szCs w:val="24"/>
          <w:lang w:eastAsia="ru-RU"/>
        </w:rPr>
        <w:t>образовать</w:t>
      </w:r>
      <w:proofErr w:type="gramEnd"/>
      <w:r w:rsidRPr="003C30B7">
        <w:rPr>
          <w:rFonts w:ascii="Times New Roman" w:eastAsia="Times New Roman" w:hAnsi="Times New Roman" w:cs="Times New Roman"/>
          <w:sz w:val="24"/>
          <w:szCs w:val="24"/>
          <w:lang w:eastAsia="ru-RU"/>
        </w:rPr>
        <w:t xml:space="preserve"> и не утвержден проект межевания территории, в границах которой предусмотрено образование земельного участка);</w:t>
      </w:r>
      <w:r w:rsidRPr="003C30B7">
        <w:rPr>
          <w:rFonts w:ascii="Times New Roman" w:eastAsia="Times New Roman" w:hAnsi="Times New Roman" w:cs="Times New Roman"/>
          <w:b/>
          <w:sz w:val="24"/>
          <w:szCs w:val="24"/>
          <w:lang w:eastAsia="ru-RU"/>
        </w:rPr>
        <w:t xml:space="preserve">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решение уполномоченного органа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решение уполномоченного органа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2.4. Срок предоставления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w:t>
      </w:r>
      <w:proofErr w:type="gramStart"/>
      <w:r w:rsidRPr="003C30B7">
        <w:rPr>
          <w:rFonts w:ascii="Times New Roman" w:eastAsia="Times New Roman" w:hAnsi="Times New Roman" w:cs="Times New Roman"/>
          <w:sz w:val="24"/>
          <w:szCs w:val="24"/>
          <w:lang w:eastAsia="ru-RU"/>
        </w:rPr>
        <w:t>,</w:t>
      </w:r>
      <w:proofErr w:type="gramEnd"/>
      <w:r w:rsidRPr="003C30B7">
        <w:rPr>
          <w:rFonts w:ascii="Times New Roman" w:eastAsia="Times New Roman" w:hAnsi="Times New Roman" w:cs="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2.4.2. Решение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C30B7" w:rsidRPr="003C30B7" w:rsidRDefault="003C30B7" w:rsidP="003C30B7">
      <w:pPr>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C30B7">
        <w:rPr>
          <w:rFonts w:ascii="Times New Roman" w:eastAsia="Times New Roman" w:hAnsi="Times New Roman" w:cs="Times New Roman"/>
          <w:sz w:val="24"/>
          <w:szCs w:val="24"/>
          <w:lang w:eastAsia="ru-RU"/>
        </w:rPr>
        <w:t xml:space="preserve"> на кадастровом плане территории, подготовка которой </w:t>
      </w:r>
      <w:r w:rsidRPr="003C30B7">
        <w:rPr>
          <w:rFonts w:ascii="Times New Roman" w:eastAsia="Times New Roman" w:hAnsi="Times New Roman" w:cs="Times New Roman"/>
          <w:sz w:val="24"/>
          <w:szCs w:val="24"/>
          <w:lang w:eastAsia="ru-RU"/>
        </w:rPr>
        <w:lastRenderedPageBreak/>
        <w:t>осуществляется в форме документа на бумажном носителе» (Официальный интернет-портал правовой информации http://www.pravo.gov.ru, 18.02.2015);</w:t>
      </w:r>
    </w:p>
    <w:p w:rsidR="003C30B7" w:rsidRPr="003C30B7" w:rsidRDefault="003C30B7" w:rsidP="003C30B7">
      <w:pPr>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http://www.pravo.gov.ru, 27.02.2015);</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C30B7">
        <w:rPr>
          <w:rFonts w:ascii="Times New Roman" w:eastAsia="Times New Roman" w:hAnsi="Times New Roman" w:cs="Times New Roman"/>
          <w:sz w:val="24"/>
          <w:szCs w:val="24"/>
          <w:lang w:eastAsia="ru-RU"/>
        </w:rPr>
        <w:t>Волгоградская</w:t>
      </w:r>
      <w:proofErr w:type="gramEnd"/>
      <w:r w:rsidRPr="003C30B7">
        <w:rPr>
          <w:rFonts w:ascii="Times New Roman" w:eastAsia="Times New Roman" w:hAnsi="Times New Roman" w:cs="Times New Roman"/>
          <w:sz w:val="24"/>
          <w:szCs w:val="24"/>
          <w:lang w:eastAsia="ru-RU"/>
        </w:rPr>
        <w:t xml:space="preserve"> правда», № 194-сп, 31.12.2015, Официальный интернет-портал правовой информации http://www.pravo.gov.ru, 31.12.2015);</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Устав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2.6.1. Исчерпывающий перечень документов, необходимых для  утверждения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2.6.1.1. Исчерпывающий перечень документов, которые заявитель должен представить самостоятельно: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путем направления электронного документа в уполномоченный орган на официальную электронную почту.  </w:t>
      </w:r>
      <w:bookmarkStart w:id="1" w:name="Par3"/>
      <w:bookmarkEnd w:id="1"/>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В дополнение к указанным способам в заявлении об утверждении схемы расположения земельного участка в форме</w:t>
      </w:r>
      <w:proofErr w:type="gramEnd"/>
      <w:r w:rsidRPr="003C30B7">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электронной подписью заявителя (представителя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C30B7">
        <w:rPr>
          <w:rFonts w:ascii="Times New Roman" w:eastAsia="Times New Roman" w:hAnsi="Times New Roman" w:cs="Times New Roman"/>
          <w:sz w:val="24"/>
          <w:szCs w:val="24"/>
          <w:lang w:eastAsia="ru-RU"/>
        </w:rPr>
        <w:t>также</w:t>
      </w:r>
      <w:proofErr w:type="gramEnd"/>
      <w:r w:rsidRPr="003C30B7">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4) Схема расположения земельного участка.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2.6.1.2. Заявитель вправе представить по собственной инициативе: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выписку из ЕГРЮЛ о юридическом лице, являющемся заявителем;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выписку из ЕГРИП об индивидуальном предпринимателе, являющемся заявителем.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w:t>
      </w:r>
      <w:proofErr w:type="gramStart"/>
      <w:r w:rsidRPr="003C30B7">
        <w:rPr>
          <w:rFonts w:ascii="Times New Roman" w:eastAsia="Times New Roman" w:hAnsi="Times New Roman" w:cs="Times New Roman"/>
          <w:sz w:val="24"/>
          <w:szCs w:val="24"/>
          <w:lang w:eastAsia="ru-RU"/>
        </w:rPr>
        <w:t>,</w:t>
      </w:r>
      <w:proofErr w:type="gramEnd"/>
      <w:r w:rsidRPr="003C30B7">
        <w:rPr>
          <w:rFonts w:ascii="Times New Roman" w:eastAsia="Times New Roman" w:hAnsi="Times New Roman" w:cs="Times New Roman"/>
          <w:sz w:val="24"/>
          <w:szCs w:val="24"/>
          <w:lang w:eastAsia="ru-RU"/>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2.6.2. Исчерпывающий перечень документов, необходимых для проведения аукциона на право заключения договора аренды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2.6.2.1. Исчерпывающий перечень документов, которые заявитель должен представить самостоятельно: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1) </w:t>
      </w:r>
      <w:hyperlink r:id="rId6" w:history="1">
        <w:r w:rsidRPr="003C30B7">
          <w:rPr>
            <w:rFonts w:ascii="Times New Roman" w:eastAsia="Times New Roman" w:hAnsi="Times New Roman" w:cs="Times New Roman"/>
            <w:sz w:val="24"/>
            <w:szCs w:val="24"/>
            <w:lang w:eastAsia="ru-RU"/>
          </w:rPr>
          <w:t>заявление</w:t>
        </w:r>
      </w:hyperlink>
      <w:r w:rsidRPr="003C30B7">
        <w:rPr>
          <w:rFonts w:ascii="Times New Roman" w:eastAsia="Times New Roman" w:hAnsi="Times New Roman" w:cs="Times New Roman"/>
          <w:sz w:val="24"/>
          <w:szCs w:val="24"/>
          <w:lang w:eastAsia="ru-RU"/>
        </w:rPr>
        <w:t xml:space="preserve">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Примерная форма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 электронной форме размещается уполномоченным органом на официальном сайте с возможностью его бесплатного копирования.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Заявление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 форме электронного документа представляется в уполномоченный орган по выбору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путем направления электронного документа в уполномоченный орган на официальную электронную почту.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заявлении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В дополнение к указанным способам в заявлении о проведении аукциона в форме</w:t>
      </w:r>
      <w:proofErr w:type="gramEnd"/>
      <w:r w:rsidRPr="003C30B7">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Заявление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 форме электронного документа подписывается по выбору заявителя (если заявителем является физическое лицо):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электронной подписью заявителя (представителя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Заявление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C30B7">
        <w:rPr>
          <w:rFonts w:ascii="Times New Roman" w:eastAsia="Times New Roman" w:hAnsi="Times New Roman" w:cs="Times New Roman"/>
          <w:sz w:val="24"/>
          <w:szCs w:val="24"/>
          <w:lang w:eastAsia="ru-RU"/>
        </w:rPr>
        <w:t>также</w:t>
      </w:r>
      <w:proofErr w:type="gramEnd"/>
      <w:r w:rsidRPr="003C30B7">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Документ, подтверждающий полномочия представителя заявителя, в случае, если с заявлением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на право заключения договора аренды земельного участка обращается представитель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представления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2.6.2.2. Заявитель вправе представить по собственной инициативе:</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выписку из ЕГРЮЛ о юридическом лице, являющемся заявителем;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выписку из ЕГРИП об индивидуальном предпринимателе, являющемся заявителем;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3C30B7">
        <w:rPr>
          <w:rFonts w:ascii="Times New Roman" w:eastAsia="Times New Roman" w:hAnsi="Times New Roman" w:cs="Times New Roman"/>
          <w:sz w:val="24"/>
          <w:szCs w:val="24"/>
        </w:rPr>
        <w:t xml:space="preserve">в организациях, осуществляющих эксплуатацию сетей инженерно-технического обеспечения </w:t>
      </w:r>
      <w:r w:rsidRPr="003C30B7">
        <w:rPr>
          <w:rFonts w:ascii="Times New Roman" w:eastAsia="Times New Roman" w:hAnsi="Times New Roman" w:cs="Times New Roman"/>
          <w:sz w:val="24"/>
          <w:szCs w:val="24"/>
          <w:lang w:eastAsia="ru-RU"/>
        </w:rPr>
        <w:t>докумен</w:t>
      </w:r>
      <w:proofErr w:type="gramStart"/>
      <w:r w:rsidRPr="003C30B7">
        <w:rPr>
          <w:rFonts w:ascii="Times New Roman" w:eastAsia="Times New Roman" w:hAnsi="Times New Roman" w:cs="Times New Roman"/>
          <w:sz w:val="24"/>
          <w:szCs w:val="24"/>
          <w:lang w:eastAsia="ru-RU"/>
        </w:rPr>
        <w:t>т(</w:t>
      </w:r>
      <w:proofErr w:type="gramEnd"/>
      <w:r w:rsidRPr="003C30B7">
        <w:rPr>
          <w:rFonts w:ascii="Times New Roman" w:eastAsia="Times New Roman" w:hAnsi="Times New Roman" w:cs="Times New Roman"/>
          <w:sz w:val="24"/>
          <w:szCs w:val="24"/>
          <w:lang w:eastAsia="ru-RU"/>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2.6.3. </w:t>
      </w:r>
      <w:proofErr w:type="gramStart"/>
      <w:r w:rsidRPr="003C30B7">
        <w:rPr>
          <w:rFonts w:ascii="Times New Roman" w:eastAsia="Times New Roman" w:hAnsi="Times New Roman" w:cs="Times New Roman"/>
          <w:sz w:val="24"/>
          <w:szCs w:val="24"/>
          <w:lang w:eastAsia="ru-RU"/>
        </w:rPr>
        <w:t xml:space="preserve">Заявления и документы, указанные в пунктах 2.6.1, 2.6.2 настоящего административного регламента, могут быть представлены заявителями по их выбору в </w:t>
      </w:r>
      <w:r w:rsidRPr="003C30B7">
        <w:rPr>
          <w:rFonts w:ascii="Times New Roman" w:eastAsia="Times New Roman" w:hAnsi="Times New Roman" w:cs="Times New Roman"/>
          <w:sz w:val="24"/>
          <w:szCs w:val="24"/>
          <w:lang w:eastAsia="ru-RU"/>
        </w:rPr>
        <w:lastRenderedPageBreak/>
        <w:t>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числе</w:t>
      </w:r>
      <w:proofErr w:type="gramEnd"/>
      <w:r w:rsidRPr="003C30B7">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3C30B7" w:rsidRPr="003C30B7" w:rsidRDefault="003C30B7" w:rsidP="003C30B7">
      <w:pPr>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2.7. Оснований для отказа в приеме документов не предусмотрено.</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2.8. Основания для отказа в предоставлении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history="1">
        <w:r w:rsidRPr="003C30B7">
          <w:rPr>
            <w:rFonts w:ascii="Times New Roman" w:eastAsia="Times New Roman" w:hAnsi="Times New Roman" w:cs="Times New Roman"/>
            <w:sz w:val="24"/>
            <w:szCs w:val="24"/>
            <w:lang w:eastAsia="ru-RU"/>
          </w:rPr>
          <w:t>пунктом 12</w:t>
        </w:r>
      </w:hyperlink>
      <w:r w:rsidRPr="003C30B7">
        <w:rPr>
          <w:rFonts w:ascii="Times New Roman" w:eastAsia="Times New Roman" w:hAnsi="Times New Roman" w:cs="Times New Roman"/>
          <w:sz w:val="24"/>
          <w:szCs w:val="24"/>
          <w:lang w:eastAsia="ru-RU"/>
        </w:rPr>
        <w:t xml:space="preserve"> статьи 11.10 ЗК РФ;</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 разработка схемы расположения земельного участка с нарушением предусмотренных </w:t>
      </w:r>
      <w:hyperlink r:id="rId8" w:history="1">
        <w:r w:rsidRPr="003C30B7">
          <w:rPr>
            <w:rFonts w:ascii="Times New Roman" w:eastAsia="Times New Roman" w:hAnsi="Times New Roman" w:cs="Times New Roman"/>
            <w:sz w:val="24"/>
            <w:szCs w:val="24"/>
            <w:lang w:eastAsia="ru-RU"/>
          </w:rPr>
          <w:t>статьей 11.9</w:t>
        </w:r>
      </w:hyperlink>
      <w:r w:rsidRPr="003C30B7">
        <w:rPr>
          <w:rFonts w:ascii="Times New Roman" w:eastAsia="Times New Roman" w:hAnsi="Times New Roman" w:cs="Times New Roman"/>
          <w:sz w:val="24"/>
          <w:szCs w:val="24"/>
          <w:lang w:eastAsia="ru-RU"/>
        </w:rPr>
        <w:t xml:space="preserve"> ЗК РФ требований к образуемым земельным участкам;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7) земельный участок не отнесен к определенной категории земель;</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3C30B7">
          <w:rPr>
            <w:rFonts w:ascii="Times New Roman" w:eastAsia="Times New Roman" w:hAnsi="Times New Roman" w:cs="Times New Roman"/>
            <w:sz w:val="24"/>
            <w:szCs w:val="24"/>
            <w:lang w:eastAsia="ru-RU"/>
          </w:rPr>
          <w:t>пунктом 3 статьи 39.36</w:t>
        </w:r>
      </w:hyperlink>
      <w:r w:rsidRPr="003C30B7">
        <w:rPr>
          <w:rFonts w:ascii="Times New Roman" w:eastAsia="Times New Roman" w:hAnsi="Times New Roman" w:cs="Times New Roman"/>
          <w:sz w:val="24"/>
          <w:szCs w:val="24"/>
          <w:lang w:eastAsia="ru-RU"/>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C30B7">
        <w:rPr>
          <w:rFonts w:ascii="Times New Roman" w:eastAsia="Times New Roman" w:hAnsi="Times New Roman" w:cs="Times New Roman"/>
          <w:sz w:val="24"/>
          <w:szCs w:val="24"/>
          <w:lang w:eastAsia="ru-RU"/>
        </w:rPr>
        <w:t>жд в св</w:t>
      </w:r>
      <w:proofErr w:type="gramEnd"/>
      <w:r w:rsidRPr="003C30B7">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3C30B7" w:rsidRPr="003C30B7" w:rsidRDefault="003C30B7" w:rsidP="003C30B7">
      <w:pPr>
        <w:tabs>
          <w:tab w:val="left" w:pos="1620"/>
        </w:tabs>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 наличие обеспечительных мер, примененных в отношении земельного участка, из которого образуются земельные участки;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 w:history="1">
        <w:r w:rsidRPr="003C30B7">
          <w:rPr>
            <w:rFonts w:ascii="Times New Roman" w:eastAsia="Times New Roman" w:hAnsi="Times New Roman" w:cs="Times New Roman"/>
            <w:sz w:val="24"/>
            <w:szCs w:val="24"/>
            <w:lang w:eastAsia="ru-RU"/>
          </w:rPr>
          <w:t>Законом</w:t>
        </w:r>
      </w:hyperlink>
      <w:r w:rsidRPr="003C30B7">
        <w:rPr>
          <w:rFonts w:ascii="Times New Roman" w:eastAsia="Times New Roman" w:hAnsi="Times New Roman" w:cs="Times New Roman"/>
          <w:sz w:val="24"/>
          <w:szCs w:val="24"/>
          <w:lang w:eastAsia="ru-RU"/>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 xml:space="preserve">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w:t>
      </w:r>
      <w:r w:rsidRPr="003C30B7">
        <w:rPr>
          <w:rFonts w:ascii="Times New Roman" w:eastAsia="Times New Roman" w:hAnsi="Times New Roman" w:cs="Times New Roman"/>
          <w:sz w:val="24"/>
          <w:szCs w:val="24"/>
          <w:lang w:eastAsia="ru-RU"/>
        </w:rPr>
        <w:lastRenderedPageBreak/>
        <w:t>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3C30B7">
        <w:rPr>
          <w:rFonts w:ascii="Times New Roman" w:eastAsia="Times New Roman" w:hAnsi="Times New Roman" w:cs="Times New Roman"/>
          <w:sz w:val="24"/>
          <w:szCs w:val="24"/>
          <w:lang w:eastAsia="ru-RU"/>
        </w:rPr>
        <w:t xml:space="preserve"> регламенты не устанавливаются;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27) подача заявления об утверждении схемы расположения земельного участка в случае, если в соответствии с </w:t>
      </w:r>
      <w:hyperlink r:id="rId11" w:history="1">
        <w:r w:rsidRPr="003C30B7">
          <w:rPr>
            <w:rFonts w:ascii="Times New Roman" w:eastAsia="Times New Roman" w:hAnsi="Times New Roman" w:cs="Times New Roman"/>
            <w:sz w:val="24"/>
            <w:szCs w:val="24"/>
            <w:lang w:eastAsia="ru-RU"/>
          </w:rPr>
          <w:t>пунктом 3 статьи 11.3</w:t>
        </w:r>
      </w:hyperlink>
      <w:r w:rsidRPr="003C30B7">
        <w:rPr>
          <w:rFonts w:ascii="Times New Roman" w:eastAsia="Times New Roman" w:hAnsi="Times New Roman" w:cs="Times New Roman"/>
          <w:sz w:val="24"/>
          <w:szCs w:val="24"/>
          <w:lang w:eastAsia="ru-RU"/>
        </w:rPr>
        <w:t xml:space="preserve"> ЗК РФ образование земельных участков допускается исключительно в соответствии с утвержденным проектом межевания территории.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2.8.2. Уполномоченный орган принимает решение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при наличии хотя бы одного из следующих оснований, предусмотренных пунктом 8 статьи 39.11 ЗК РФ:</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w:t>
      </w:r>
      <w:hyperlink r:id="rId12" w:history="1">
        <w:r w:rsidRPr="003C30B7">
          <w:rPr>
            <w:rFonts w:ascii="Times New Roman" w:eastAsia="Times New Roman" w:hAnsi="Times New Roman" w:cs="Times New Roman"/>
            <w:sz w:val="24"/>
            <w:szCs w:val="24"/>
            <w:lang w:eastAsia="ru-RU"/>
          </w:rPr>
          <w:t>закона</w:t>
        </w:r>
      </w:hyperlink>
      <w:r w:rsidRPr="003C30B7">
        <w:rPr>
          <w:rFonts w:ascii="Times New Roman" w:eastAsia="Times New Roman" w:hAnsi="Times New Roman" w:cs="Times New Roman"/>
          <w:sz w:val="24"/>
          <w:szCs w:val="24"/>
          <w:lang w:eastAsia="ru-RU"/>
        </w:rPr>
        <w:t xml:space="preserve"> «О государственной регистрации недвижимости»;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на земельный участок не зарегистрировано право муниципальной собственности;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3C30B7">
          <w:rPr>
            <w:rFonts w:ascii="Times New Roman" w:eastAsia="Times New Roman" w:hAnsi="Times New Roman" w:cs="Times New Roman"/>
            <w:sz w:val="24"/>
            <w:szCs w:val="24"/>
            <w:lang w:eastAsia="ru-RU"/>
          </w:rPr>
          <w:t>пунктом 3 статьи 39.36</w:t>
        </w:r>
      </w:hyperlink>
      <w:r w:rsidRPr="003C30B7">
        <w:rPr>
          <w:rFonts w:ascii="Times New Roman" w:eastAsia="Times New Roman" w:hAnsi="Times New Roman" w:cs="Times New Roman"/>
          <w:sz w:val="24"/>
          <w:szCs w:val="24"/>
          <w:lang w:eastAsia="ru-RU"/>
        </w:rPr>
        <w:t xml:space="preserve"> ЗК РФ и размещение которого не препятствует </w:t>
      </w:r>
      <w:r w:rsidRPr="003C30B7">
        <w:rPr>
          <w:rFonts w:ascii="Times New Roman" w:eastAsia="Times New Roman" w:hAnsi="Times New Roman" w:cs="Times New Roman"/>
          <w:sz w:val="24"/>
          <w:szCs w:val="24"/>
          <w:lang w:eastAsia="ru-RU"/>
        </w:rPr>
        <w:lastRenderedPageBreak/>
        <w:t>использованию такого земельного участка в соответствии с его разрешенным использованием;</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19) земельный участок изъят для муниципальных нужд, за исключением земельных участков, изъятых для муниципальных ну</w:t>
      </w:r>
      <w:proofErr w:type="gramStart"/>
      <w:r w:rsidRPr="003C30B7">
        <w:rPr>
          <w:rFonts w:ascii="Times New Roman" w:eastAsia="Times New Roman" w:hAnsi="Times New Roman" w:cs="Times New Roman"/>
          <w:sz w:val="24"/>
          <w:szCs w:val="24"/>
          <w:lang w:eastAsia="ru-RU"/>
        </w:rPr>
        <w:t>жд в св</w:t>
      </w:r>
      <w:proofErr w:type="gramEnd"/>
      <w:r w:rsidRPr="003C30B7">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2.9. Муниципальная услуга предоставляется  бесплатно.</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2.11. Срок регистрации заявления и прилагаемых к нему документов составляет:</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на личном приеме граждан  –  не  более 20 минут;</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2.12. </w:t>
      </w:r>
      <w:proofErr w:type="gramStart"/>
      <w:r w:rsidRPr="003C30B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2.12.1. Требования к помещениям, в которых предоставляется муниципальная услуга.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Помещения уполномоченного органа должны соответствовать санитарно-эпидемиологическим </w:t>
      </w:r>
      <w:hyperlink r:id="rId14" w:history="1">
        <w:r w:rsidRPr="003C30B7">
          <w:rPr>
            <w:rFonts w:ascii="Times New Roman" w:eastAsia="Times New Roman" w:hAnsi="Times New Roman" w:cs="Times New Roman"/>
            <w:sz w:val="24"/>
            <w:szCs w:val="24"/>
            <w:lang w:eastAsia="ru-RU"/>
          </w:rPr>
          <w:t>правилам и нормативам</w:t>
        </w:r>
      </w:hyperlink>
      <w:r w:rsidRPr="003C30B7">
        <w:rPr>
          <w:rFonts w:ascii="Times New Roman" w:eastAsia="Times New Roman" w:hAnsi="Times New Roman" w:cs="Times New Roman"/>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2.12.2. Требования к местам ожидания.</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2.12.3. Требования к местам приема заявителей.</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2.12.4. Требования к информационным стендам.</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текст настоящего Административного регламента;</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информация о порядке исполнения муниципальной услуги;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формы и образцы документов для заполнения.</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справочные телефоны;</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адреса электронной почты и адреса Интернет-сайтов;</w:t>
      </w:r>
    </w:p>
    <w:p w:rsidR="003C30B7" w:rsidRPr="003C30B7" w:rsidRDefault="003C30B7" w:rsidP="003C30B7">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3C30B7">
        <w:rPr>
          <w:rFonts w:ascii="Times New Roman" w:eastAsia="Times New Roman" w:hAnsi="Times New Roman" w:cs="Times New Roman"/>
          <w:sz w:val="24"/>
          <w:szCs w:val="24"/>
          <w:lang w:val="en-US" w:eastAsia="ru-RU"/>
        </w:rPr>
        <w:t>n</w:t>
      </w:r>
      <w:r w:rsidRPr="003C30B7">
        <w:rPr>
          <w:rFonts w:ascii="Times New Roman" w:eastAsia="Times New Roman" w:hAnsi="Times New Roman" w:cs="Times New Roman"/>
          <w:sz w:val="24"/>
          <w:szCs w:val="24"/>
          <w:lang w:eastAsia="ru-RU"/>
        </w:rPr>
        <w:t>et.ru), а также на официальном сайте</w:t>
      </w:r>
      <w:proofErr w:type="gramEnd"/>
      <w:r w:rsidRPr="003C30B7">
        <w:rPr>
          <w:rFonts w:ascii="Times New Roman" w:eastAsia="Times New Roman" w:hAnsi="Times New Roman" w:cs="Times New Roman"/>
          <w:sz w:val="24"/>
          <w:szCs w:val="24"/>
          <w:lang w:eastAsia="ru-RU"/>
        </w:rPr>
        <w:t xml:space="preserve"> уполномоченного органа (адрес сайта </w:t>
      </w:r>
      <w:r w:rsidRPr="003C30B7">
        <w:rPr>
          <w:rFonts w:ascii="Times New Roman" w:eastAsia="Times New Roman" w:hAnsi="Times New Roman" w:cs="Times New Roman"/>
          <w:sz w:val="24"/>
          <w:szCs w:val="24"/>
          <w:lang w:val="en-US" w:eastAsia="ru-RU"/>
        </w:rPr>
        <w:t>www</w:t>
      </w:r>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adm</w:t>
      </w:r>
      <w:proofErr w:type="spellEnd"/>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terkin</w:t>
      </w:r>
      <w:proofErr w:type="spellEnd"/>
      <w:r w:rsidRPr="003C30B7">
        <w:rPr>
          <w:rFonts w:ascii="Times New Roman" w:eastAsia="Times New Roman" w:hAnsi="Times New Roman" w:cs="Times New Roman"/>
          <w:sz w:val="24"/>
          <w:szCs w:val="24"/>
          <w:lang w:eastAsia="ru-RU"/>
        </w:rPr>
        <w:t>.</w:t>
      </w:r>
      <w:proofErr w:type="spellStart"/>
      <w:r w:rsidRPr="003C30B7">
        <w:rPr>
          <w:rFonts w:ascii="Times New Roman" w:eastAsia="Times New Roman" w:hAnsi="Times New Roman" w:cs="Times New Roman"/>
          <w:sz w:val="24"/>
          <w:szCs w:val="24"/>
          <w:lang w:val="en-US" w:eastAsia="ru-RU"/>
        </w:rPr>
        <w:t>ru</w:t>
      </w:r>
      <w:proofErr w:type="spellEnd"/>
      <w:r w:rsidRPr="003C30B7">
        <w:rPr>
          <w:rFonts w:ascii="Times New Roman" w:eastAsia="Times New Roman" w:hAnsi="Times New Roman" w:cs="Times New Roman"/>
          <w:sz w:val="24"/>
          <w:szCs w:val="24"/>
          <w:lang w:eastAsia="ru-RU"/>
        </w:rPr>
        <w:t>).</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2.12.5. Требования к обеспечению доступности предоставления муниципальной услуги для инвалидов.</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допуск </w:t>
      </w:r>
      <w:proofErr w:type="spellStart"/>
      <w:r w:rsidRPr="003C30B7">
        <w:rPr>
          <w:rFonts w:ascii="Times New Roman" w:eastAsia="Times New Roman" w:hAnsi="Times New Roman" w:cs="Times New Roman"/>
          <w:sz w:val="24"/>
          <w:szCs w:val="24"/>
          <w:lang w:eastAsia="ru-RU"/>
        </w:rPr>
        <w:t>сурдопереводчика</w:t>
      </w:r>
      <w:proofErr w:type="spellEnd"/>
      <w:r w:rsidRPr="003C30B7">
        <w:rPr>
          <w:rFonts w:ascii="Times New Roman" w:eastAsia="Times New Roman" w:hAnsi="Times New Roman" w:cs="Times New Roman"/>
          <w:sz w:val="24"/>
          <w:szCs w:val="24"/>
          <w:lang w:eastAsia="ru-RU"/>
        </w:rPr>
        <w:t xml:space="preserve"> и </w:t>
      </w:r>
      <w:proofErr w:type="spellStart"/>
      <w:r w:rsidRPr="003C30B7">
        <w:rPr>
          <w:rFonts w:ascii="Times New Roman" w:eastAsia="Times New Roman" w:hAnsi="Times New Roman" w:cs="Times New Roman"/>
          <w:sz w:val="24"/>
          <w:szCs w:val="24"/>
          <w:lang w:eastAsia="ru-RU"/>
        </w:rPr>
        <w:t>тифлосурдопереводчика</w:t>
      </w:r>
      <w:proofErr w:type="spellEnd"/>
      <w:r w:rsidRPr="003C30B7">
        <w:rPr>
          <w:rFonts w:ascii="Times New Roman" w:eastAsia="Times New Roman" w:hAnsi="Times New Roman" w:cs="Times New Roman"/>
          <w:sz w:val="24"/>
          <w:szCs w:val="24"/>
          <w:lang w:eastAsia="ru-RU"/>
        </w:rPr>
        <w:t>;</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2.13. </w:t>
      </w:r>
      <w:proofErr w:type="gramStart"/>
      <w:r w:rsidRPr="003C30B7">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C30B7">
        <w:rPr>
          <w:rFonts w:ascii="Times New Roman" w:eastAsia="Times New Roman" w:hAnsi="Times New Roman" w:cs="Times New Roman"/>
          <w:bCs/>
          <w:sz w:val="24"/>
          <w:szCs w:val="24"/>
          <w:lang w:eastAsia="ru-RU"/>
        </w:rPr>
        <w:t xml:space="preserve">уполномоченного органа </w:t>
      </w:r>
      <w:r w:rsidRPr="003C30B7">
        <w:rPr>
          <w:rFonts w:ascii="Times New Roman" w:eastAsia="Times New Roman" w:hAnsi="Times New Roman" w:cs="Times New Roman"/>
          <w:sz w:val="24"/>
          <w:szCs w:val="24"/>
          <w:lang w:eastAsia="ru-RU"/>
        </w:rPr>
        <w:t>и должностных лиц</w:t>
      </w:r>
      <w:proofErr w:type="gramEnd"/>
      <w:r w:rsidRPr="003C30B7">
        <w:rPr>
          <w:rFonts w:ascii="Times New Roman" w:eastAsia="Times New Roman" w:hAnsi="Times New Roman" w:cs="Times New Roman"/>
          <w:bCs/>
          <w:i/>
          <w:sz w:val="24"/>
          <w:szCs w:val="24"/>
          <w:lang w:eastAsia="ru-RU"/>
        </w:rPr>
        <w:t xml:space="preserve"> </w:t>
      </w:r>
      <w:r w:rsidRPr="003C30B7">
        <w:rPr>
          <w:rFonts w:ascii="Times New Roman" w:eastAsia="Times New Roman" w:hAnsi="Times New Roman" w:cs="Times New Roman"/>
          <w:bCs/>
          <w:sz w:val="24"/>
          <w:szCs w:val="24"/>
          <w:lang w:eastAsia="ru-RU"/>
        </w:rPr>
        <w:t>уполномоченного органа</w:t>
      </w:r>
      <w:r w:rsidRPr="003C30B7">
        <w:rPr>
          <w:rFonts w:ascii="Times New Roman" w:eastAsia="Times New Roman" w:hAnsi="Times New Roman" w:cs="Times New Roman"/>
          <w:sz w:val="24"/>
          <w:szCs w:val="24"/>
          <w:lang w:eastAsia="ru-RU"/>
        </w:rPr>
        <w:t xml:space="preserve">.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2.14. Осуществление отдельных административных процедур возможно в электронном виде.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C30B7" w:rsidRPr="003C30B7" w:rsidRDefault="003C30B7" w:rsidP="003C30B7">
      <w:pPr>
        <w:autoSpaceDE w:val="0"/>
        <w:autoSpaceDN w:val="0"/>
        <w:adjustRightInd w:val="0"/>
        <w:ind w:firstLine="540"/>
        <w:jc w:val="center"/>
        <w:outlineLvl w:val="0"/>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C30B7" w:rsidRPr="003C30B7" w:rsidRDefault="003C30B7" w:rsidP="003C30B7">
      <w:pPr>
        <w:autoSpaceDE w:val="0"/>
        <w:autoSpaceDN w:val="0"/>
        <w:adjustRightInd w:val="0"/>
        <w:ind w:firstLine="540"/>
        <w:jc w:val="both"/>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прием и регистрация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приостановление срока рассмотрения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4) рассмотрение заявления об утверждении схемы расположения земельного участка, принятие решения по итогам рассмотрения;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 прием и регистрация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7) направление заявления о регистрации права муниципальной собственности на земельный участок;</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9) рассмотрение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принятие решения по итогам рассмотрения.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3.1. </w:t>
      </w:r>
      <w:r w:rsidRPr="003C30B7">
        <w:rPr>
          <w:rFonts w:ascii="Times New Roman" w:eastAsia="Times New Roman" w:hAnsi="Times New Roman" w:cs="Times New Roman"/>
          <w:sz w:val="24"/>
          <w:szCs w:val="24"/>
          <w:u w:val="single"/>
          <w:lang w:eastAsia="ru-RU"/>
        </w:rPr>
        <w:t>Прием и регистрация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C30B7" w:rsidRPr="003C30B7" w:rsidRDefault="003C30B7" w:rsidP="003C30B7">
      <w:pPr>
        <w:autoSpaceDE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w:t>
      </w:r>
      <w:r w:rsidRPr="003C30B7">
        <w:rPr>
          <w:rFonts w:ascii="Times New Roman" w:eastAsia="Times New Roman" w:hAnsi="Times New Roman" w:cs="Times New Roman"/>
          <w:sz w:val="24"/>
          <w:szCs w:val="24"/>
          <w:lang w:eastAsia="ru-RU"/>
        </w:rPr>
        <w:lastRenderedPageBreak/>
        <w:t>документами, а также заверяет копии документов, представленных заявителем в подлиннике.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3.1.5. </w:t>
      </w:r>
      <w:proofErr w:type="gramStart"/>
      <w:r w:rsidRPr="003C30B7">
        <w:rPr>
          <w:rFonts w:ascii="Times New Roman" w:eastAsia="Times New Roman" w:hAnsi="Times New Roman" w:cs="Times New Roman"/>
          <w:sz w:val="24"/>
          <w:szCs w:val="24"/>
          <w:lang w:eastAsia="ru-RU"/>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3C30B7">
        <w:rPr>
          <w:rFonts w:ascii="Times New Roman" w:eastAsia="Times New Roman" w:hAnsi="Times New Roman" w:cs="Times New Roman"/>
          <w:sz w:val="24"/>
          <w:szCs w:val="24"/>
          <w:lang w:eastAsia="ru-RU"/>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3.1.6. Максимальный срок исполнения административной процедуры:</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при личном приеме граждан  –  не  более 5 минут;</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3C30B7">
        <w:rPr>
          <w:rFonts w:ascii="Times New Roman" w:eastAsia="Times New Roman" w:hAnsi="Times New Roman" w:cs="Times New Roman"/>
          <w:sz w:val="24"/>
          <w:szCs w:val="24"/>
          <w:u w:val="single"/>
          <w:lang w:eastAsia="ru-RU"/>
        </w:rPr>
        <w:t xml:space="preserve">3.2. Приостановление срока рассмотрения заявления об утверждении схемы расположения земельного участка.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3.2.2. В случае</w:t>
      </w:r>
      <w:proofErr w:type="gramStart"/>
      <w:r w:rsidRPr="003C30B7">
        <w:rPr>
          <w:rFonts w:ascii="Times New Roman" w:eastAsia="Times New Roman" w:hAnsi="Times New Roman" w:cs="Times New Roman"/>
          <w:sz w:val="24"/>
          <w:szCs w:val="24"/>
          <w:lang w:eastAsia="ru-RU"/>
        </w:rPr>
        <w:t>,</w:t>
      </w:r>
      <w:proofErr w:type="gramEnd"/>
      <w:r w:rsidRPr="003C30B7">
        <w:rPr>
          <w:rFonts w:ascii="Times New Roman" w:eastAsia="Times New Roman" w:hAnsi="Times New Roman" w:cs="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 со дня окончания приема документов и регистрации заявления.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u w:val="single"/>
          <w:lang w:eastAsia="ru-RU"/>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3C30B7">
        <w:rPr>
          <w:rFonts w:ascii="Times New Roman" w:eastAsia="Times New Roman" w:hAnsi="Times New Roman" w:cs="Times New Roman"/>
          <w:sz w:val="24"/>
          <w:szCs w:val="24"/>
          <w:u w:val="single"/>
          <w:lang w:eastAsia="ru-RU"/>
        </w:rPr>
        <w:t>3.4. Рассмотрение заявления об утверждении схемы расположения земельного участка, принятие решения по итогам рассмотрения.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i/>
          <w:sz w:val="24"/>
          <w:szCs w:val="24"/>
          <w:lang w:eastAsia="ru-RU"/>
        </w:rPr>
      </w:pPr>
      <w:r w:rsidRPr="003C30B7">
        <w:rPr>
          <w:rFonts w:ascii="Times New Roman" w:eastAsia="Times New Roman" w:hAnsi="Times New Roman" w:cs="Times New Roman"/>
          <w:sz w:val="24"/>
          <w:szCs w:val="24"/>
          <w:lang w:eastAsia="ru-RU"/>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5" w:history="1">
        <w:r w:rsidRPr="003C30B7">
          <w:rPr>
            <w:rFonts w:ascii="Times New Roman" w:eastAsia="Times New Roman" w:hAnsi="Times New Roman" w:cs="Times New Roman"/>
            <w:sz w:val="24"/>
            <w:szCs w:val="24"/>
            <w:lang w:eastAsia="ru-RU"/>
          </w:rPr>
          <w:t>пунктом 2.</w:t>
        </w:r>
      </w:hyperlink>
      <w:r w:rsidRPr="003C30B7">
        <w:rPr>
          <w:rFonts w:ascii="Times New Roman" w:eastAsia="Times New Roman" w:hAnsi="Times New Roman" w:cs="Times New Roman"/>
          <w:sz w:val="24"/>
          <w:szCs w:val="24"/>
          <w:lang w:eastAsia="ru-RU"/>
        </w:rPr>
        <w:t xml:space="preserve">8.1 настоящего административного регламента.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площадь земельного участка, образуемого в соответствии со схемой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 категория земель, к которой относится образуемый земельный участок.</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C30B7" w:rsidRPr="003C30B7" w:rsidRDefault="003C30B7" w:rsidP="003C30B7">
      <w:pPr>
        <w:tabs>
          <w:tab w:val="left" w:pos="567"/>
        </w:tabs>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3C30B7">
        <w:rPr>
          <w:rFonts w:ascii="Times New Roman" w:eastAsia="Times New Roman" w:hAnsi="Times New Roman" w:cs="Times New Roman"/>
          <w:kern w:val="2"/>
          <w:sz w:val="24"/>
          <w:szCs w:val="24"/>
          <w:lang w:eastAsia="ar-SA"/>
        </w:rPr>
        <w:t>.</w:t>
      </w:r>
    </w:p>
    <w:p w:rsidR="003C30B7" w:rsidRPr="003C30B7" w:rsidRDefault="003C30B7" w:rsidP="003C30B7">
      <w:pPr>
        <w:tabs>
          <w:tab w:val="left" w:pos="567"/>
        </w:tabs>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3.4.9. Должностное лицо уполномоченного органа, ответственное за предоставление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3.4.11. Результатом исполнения административной процедуры является: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решение уполномоченного органа об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решение уполномоченного органа об отказе в утверждении схемы расположения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3C30B7">
        <w:rPr>
          <w:rFonts w:ascii="Times New Roman" w:eastAsia="Times New Roman" w:hAnsi="Times New Roman" w:cs="Times New Roman"/>
          <w:sz w:val="24"/>
          <w:szCs w:val="24"/>
          <w:u w:val="single"/>
          <w:lang w:eastAsia="ru-RU"/>
        </w:rPr>
        <w:t>3.5. Прием и регистрация заявления о проведен</w:t>
      </w:r>
      <w:proofErr w:type="gramStart"/>
      <w:r w:rsidRPr="003C30B7">
        <w:rPr>
          <w:rFonts w:ascii="Times New Roman" w:eastAsia="Times New Roman" w:hAnsi="Times New Roman" w:cs="Times New Roman"/>
          <w:sz w:val="24"/>
          <w:szCs w:val="24"/>
          <w:u w:val="single"/>
          <w:lang w:eastAsia="ru-RU"/>
        </w:rPr>
        <w:t>ии ау</w:t>
      </w:r>
      <w:proofErr w:type="gramEnd"/>
      <w:r w:rsidRPr="003C30B7">
        <w:rPr>
          <w:rFonts w:ascii="Times New Roman" w:eastAsia="Times New Roman" w:hAnsi="Times New Roman" w:cs="Times New Roman"/>
          <w:sz w:val="24"/>
          <w:szCs w:val="24"/>
          <w:u w:val="single"/>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в уполномоченный орган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C30B7" w:rsidRPr="003C30B7" w:rsidRDefault="003C30B7" w:rsidP="003C30B7">
      <w:pPr>
        <w:autoSpaceDE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3.5.2. Прием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с прилагаемыми к нему документами, а также заверяет копии документов, представленных заявителем в подлиннике.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3.5.5. </w:t>
      </w:r>
      <w:proofErr w:type="gramStart"/>
      <w:r w:rsidRPr="003C30B7">
        <w:rPr>
          <w:rFonts w:ascii="Times New Roman" w:eastAsia="Times New Roman" w:hAnsi="Times New Roman" w:cs="Times New Roman"/>
          <w:sz w:val="24"/>
          <w:szCs w:val="24"/>
          <w:lang w:eastAsia="ru-RU"/>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3C30B7">
        <w:rPr>
          <w:rFonts w:ascii="Times New Roman" w:eastAsia="Times New Roman" w:hAnsi="Times New Roman" w:cs="Times New Roman"/>
          <w:sz w:val="24"/>
          <w:szCs w:val="24"/>
          <w:lang w:eastAsia="ru-RU"/>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3.5.6. Максимальный срок исполнения административной процедуры:</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при личном приеме граждан  –  не  более 5 минут;</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3C30B7" w:rsidRPr="003C30B7" w:rsidRDefault="003C30B7" w:rsidP="003C30B7">
      <w:pPr>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3.5.7. Результатом исполнения административной процедуры является: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прием и регистрация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направление заявителю, направившему заявление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3C30B7">
        <w:rPr>
          <w:rFonts w:ascii="Times New Roman" w:eastAsia="Times New Roman" w:hAnsi="Times New Roman" w:cs="Times New Roman"/>
          <w:sz w:val="24"/>
          <w:szCs w:val="24"/>
          <w:u w:val="single"/>
          <w:lang w:eastAsia="ru-RU"/>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C30B7">
        <w:rPr>
          <w:rFonts w:ascii="Times New Roman" w:eastAsia="Times New Roman" w:hAnsi="Times New Roman" w:cs="Times New Roman"/>
          <w:sz w:val="24"/>
          <w:szCs w:val="24"/>
          <w:u w:val="single"/>
          <w:lang w:eastAsia="ru-RU"/>
        </w:rPr>
        <w:t>ии ау</w:t>
      </w:r>
      <w:proofErr w:type="gramEnd"/>
      <w:r w:rsidRPr="003C30B7">
        <w:rPr>
          <w:rFonts w:ascii="Times New Roman" w:eastAsia="Times New Roman" w:hAnsi="Times New Roman" w:cs="Times New Roman"/>
          <w:sz w:val="24"/>
          <w:szCs w:val="24"/>
          <w:u w:val="single"/>
          <w:lang w:eastAsia="ru-RU"/>
        </w:rPr>
        <w:t xml:space="preserve">кциона.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3.6.2. </w:t>
      </w:r>
      <w:proofErr w:type="gramStart"/>
      <w:r w:rsidRPr="003C30B7">
        <w:rPr>
          <w:rFonts w:ascii="Times New Roman" w:eastAsia="Times New Roman" w:hAnsi="Times New Roman" w:cs="Times New Roman"/>
          <w:sz w:val="24"/>
          <w:szCs w:val="24"/>
          <w:lang w:eastAsia="ru-RU"/>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 со дня окончания приема документов и регистрации заявления;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3C30B7">
        <w:rPr>
          <w:rFonts w:ascii="Times New Roman" w:eastAsia="Times New Roman" w:hAnsi="Times New Roman" w:cs="Times New Roman"/>
          <w:sz w:val="24"/>
          <w:szCs w:val="24"/>
          <w:u w:val="single"/>
          <w:lang w:eastAsia="ru-RU"/>
        </w:rPr>
        <w:t>3.7. Направление заявления о регистрации права муниципальной собственности на земельный участок.</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w:t>
      </w:r>
      <w:proofErr w:type="gramStart"/>
      <w:r w:rsidRPr="003C30B7">
        <w:rPr>
          <w:rFonts w:ascii="Times New Roman" w:eastAsia="Times New Roman" w:hAnsi="Times New Roman" w:cs="Times New Roman"/>
          <w:sz w:val="24"/>
          <w:szCs w:val="24"/>
          <w:lang w:eastAsia="ru-RU"/>
        </w:rPr>
        <w:t>,</w:t>
      </w:r>
      <w:proofErr w:type="gramEnd"/>
      <w:r w:rsidRPr="003C30B7">
        <w:rPr>
          <w:rFonts w:ascii="Times New Roman" w:eastAsia="Times New Roman" w:hAnsi="Times New Roman" w:cs="Times New Roman"/>
          <w:sz w:val="24"/>
          <w:szCs w:val="24"/>
          <w:lang w:eastAsia="ru-RU"/>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выявляет наличие либо отсутствие оснований, предусмотренных подпунктами 1, 5 – 19 пункта 2.8.2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3.7.4. </w:t>
      </w:r>
      <w:proofErr w:type="gramStart"/>
      <w:r w:rsidRPr="003C30B7">
        <w:rPr>
          <w:rFonts w:ascii="Times New Roman" w:eastAsia="Times New Roman" w:hAnsi="Times New Roman" w:cs="Times New Roman"/>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Проект решения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C30B7" w:rsidRPr="003C30B7" w:rsidRDefault="003C30B7" w:rsidP="003C30B7">
      <w:pPr>
        <w:tabs>
          <w:tab w:val="left" w:pos="567"/>
        </w:tabs>
        <w:ind w:firstLine="709"/>
        <w:jc w:val="both"/>
        <w:rPr>
          <w:rFonts w:ascii="Times New Roman" w:eastAsia="Times New Roman" w:hAnsi="Times New Roman" w:cs="Times New Roman"/>
          <w:kern w:val="2"/>
          <w:sz w:val="24"/>
          <w:szCs w:val="24"/>
          <w:lang w:eastAsia="ru-RU"/>
        </w:rPr>
      </w:pPr>
      <w:r w:rsidRPr="003C30B7">
        <w:rPr>
          <w:rFonts w:ascii="Times New Roman" w:eastAsia="Times New Roman" w:hAnsi="Times New Roman" w:cs="Times New Roman"/>
          <w:sz w:val="24"/>
          <w:szCs w:val="24"/>
          <w:lang w:eastAsia="ru-RU"/>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3C30B7">
        <w:rPr>
          <w:rFonts w:ascii="Times New Roman" w:eastAsia="Times New Roman" w:hAnsi="Times New Roman" w:cs="Times New Roman"/>
          <w:kern w:val="2"/>
          <w:sz w:val="24"/>
          <w:szCs w:val="24"/>
          <w:lang w:eastAsia="ru-RU"/>
        </w:rPr>
        <w:t>.</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3.7.6. Максимальный срок исполнения административной процедуры -  2 рабочих дня со дня получения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3C30B7">
        <w:rPr>
          <w:rFonts w:ascii="Times New Roman" w:eastAsia="Times New Roman" w:hAnsi="Times New Roman" w:cs="Times New Roman"/>
          <w:sz w:val="24"/>
          <w:szCs w:val="24"/>
          <w:u w:val="single"/>
          <w:lang w:eastAsia="ru-RU"/>
        </w:rPr>
        <w:lastRenderedPageBreak/>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3.8.1. </w:t>
      </w:r>
      <w:proofErr w:type="gramStart"/>
      <w:r w:rsidRPr="003C30B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3C30B7">
        <w:rPr>
          <w:rFonts w:ascii="Times New Roman" w:eastAsia="Times New Roman" w:hAnsi="Times New Roman" w:cs="Times New Roman"/>
          <w:sz w:val="24"/>
          <w:szCs w:val="24"/>
          <w:lang w:eastAsia="ru-RU"/>
        </w:rPr>
        <w:t>.</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w:t>
      </w:r>
      <w:proofErr w:type="gramStart"/>
      <w:r w:rsidRPr="003C30B7">
        <w:rPr>
          <w:rFonts w:ascii="Times New Roman" w:eastAsia="Times New Roman" w:hAnsi="Times New Roman" w:cs="Times New Roman"/>
          <w:sz w:val="24"/>
          <w:szCs w:val="24"/>
          <w:lang w:eastAsia="ru-RU"/>
        </w:rPr>
        <w:t>,</w:t>
      </w:r>
      <w:proofErr w:type="gramEnd"/>
      <w:r w:rsidRPr="003C30B7">
        <w:rPr>
          <w:rFonts w:ascii="Times New Roman" w:eastAsia="Times New Roman" w:hAnsi="Times New Roman" w:cs="Times New Roman"/>
          <w:sz w:val="24"/>
          <w:szCs w:val="24"/>
          <w:lang w:eastAsia="ru-RU"/>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выявляет наличие либо отсутствие оснований, предусмотренных подпунктами 1, 5 – 19 пункта 2.8.2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3.8.4. </w:t>
      </w:r>
      <w:proofErr w:type="gramStart"/>
      <w:r w:rsidRPr="003C30B7">
        <w:rPr>
          <w:rFonts w:ascii="Times New Roman" w:eastAsia="Times New Roman" w:hAnsi="Times New Roman" w:cs="Times New Roman"/>
          <w:sz w:val="24"/>
          <w:szCs w:val="24"/>
          <w:lang w:eastAsia="ru-RU"/>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3C30B7">
        <w:rPr>
          <w:rFonts w:ascii="Times New Roman" w:eastAsia="Times New Roman" w:hAnsi="Times New Roman" w:cs="Times New Roman"/>
          <w:sz w:val="24"/>
          <w:szCs w:val="24"/>
        </w:rPr>
        <w:t xml:space="preserve">в организации, осуществляющие эксплуатацию сетей инженерно-технического обеспечения </w:t>
      </w:r>
      <w:r w:rsidRPr="003C30B7">
        <w:rPr>
          <w:rFonts w:ascii="Times New Roman" w:eastAsia="Times New Roman" w:hAnsi="Times New Roman" w:cs="Times New Roman"/>
          <w:sz w:val="24"/>
          <w:szCs w:val="24"/>
          <w:lang w:eastAsia="ru-RU"/>
        </w:rPr>
        <w:t>о</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предоставлении</w:t>
      </w:r>
      <w:proofErr w:type="gramEnd"/>
      <w:r w:rsidRPr="003C30B7">
        <w:rPr>
          <w:rFonts w:ascii="Times New Roman" w:eastAsia="Times New Roman" w:hAnsi="Times New Roman" w:cs="Times New Roman"/>
          <w:sz w:val="24"/>
          <w:szCs w:val="24"/>
          <w:lang w:eastAsia="ru-RU"/>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В случае</w:t>
      </w:r>
      <w:proofErr w:type="gramStart"/>
      <w:r w:rsidRPr="003C30B7">
        <w:rPr>
          <w:rFonts w:ascii="Times New Roman" w:eastAsia="Times New Roman" w:hAnsi="Times New Roman" w:cs="Times New Roman"/>
          <w:sz w:val="24"/>
          <w:szCs w:val="24"/>
          <w:lang w:eastAsia="ru-RU"/>
        </w:rPr>
        <w:t>,</w:t>
      </w:r>
      <w:proofErr w:type="gramEnd"/>
      <w:r w:rsidRPr="003C30B7">
        <w:rPr>
          <w:rFonts w:ascii="Times New Roman" w:eastAsia="Times New Roman" w:hAnsi="Times New Roman" w:cs="Times New Roman"/>
          <w:sz w:val="24"/>
          <w:szCs w:val="24"/>
          <w:lang w:eastAsia="ru-RU"/>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3C30B7">
        <w:rPr>
          <w:rFonts w:ascii="Times New Roman" w:eastAsia="Times New Roman" w:hAnsi="Times New Roman" w:cs="Times New Roman"/>
          <w:sz w:val="24"/>
          <w:szCs w:val="24"/>
        </w:rPr>
        <w:t>в организации, осуществляющие эксплуатацию сетей инженерно-технического обеспечения не направляются.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Проект решения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3C30B7">
        <w:rPr>
          <w:rFonts w:ascii="Times New Roman" w:eastAsia="Times New Roman" w:hAnsi="Times New Roman" w:cs="Times New Roman"/>
          <w:sz w:val="24"/>
          <w:szCs w:val="24"/>
          <w:lang w:eastAsia="ru-RU"/>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3.8.6. Результатом исполнения административной процедуры является  направление запросов </w:t>
      </w:r>
      <w:r w:rsidRPr="003C30B7">
        <w:rPr>
          <w:rFonts w:ascii="Times New Roman" w:eastAsia="Times New Roman" w:hAnsi="Times New Roman" w:cs="Times New Roman"/>
          <w:sz w:val="24"/>
          <w:szCs w:val="24"/>
        </w:rPr>
        <w:t xml:space="preserve">в организации, осуществляющие эксплуатацию сетей инженерно-технического обеспечения </w:t>
      </w:r>
      <w:r w:rsidRPr="003C30B7">
        <w:rPr>
          <w:rFonts w:ascii="Times New Roman" w:eastAsia="Times New Roman" w:hAnsi="Times New Roman" w:cs="Times New Roman"/>
          <w:sz w:val="24"/>
          <w:szCs w:val="24"/>
          <w:lang w:eastAsia="ru-RU"/>
        </w:rPr>
        <w:t>о предоставлении технических условий или принятие решения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w:t>
      </w:r>
      <w:r w:rsidRPr="003C30B7">
        <w:rPr>
          <w:rFonts w:ascii="Times New Roman" w:eastAsia="Times New Roman" w:hAnsi="Times New Roman" w:cs="Times New Roman"/>
          <w:sz w:val="24"/>
          <w:szCs w:val="24"/>
          <w:u w:val="single"/>
          <w:lang w:eastAsia="ru-RU"/>
        </w:rPr>
        <w:t>3.9. Рассмотрение заявления о проведен</w:t>
      </w:r>
      <w:proofErr w:type="gramStart"/>
      <w:r w:rsidRPr="003C30B7">
        <w:rPr>
          <w:rFonts w:ascii="Times New Roman" w:eastAsia="Times New Roman" w:hAnsi="Times New Roman" w:cs="Times New Roman"/>
          <w:sz w:val="24"/>
          <w:szCs w:val="24"/>
          <w:u w:val="single"/>
          <w:lang w:eastAsia="ru-RU"/>
        </w:rPr>
        <w:t>ии ау</w:t>
      </w:r>
      <w:proofErr w:type="gramEnd"/>
      <w:r w:rsidRPr="003C30B7">
        <w:rPr>
          <w:rFonts w:ascii="Times New Roman" w:eastAsia="Times New Roman" w:hAnsi="Times New Roman" w:cs="Times New Roman"/>
          <w:sz w:val="24"/>
          <w:szCs w:val="24"/>
          <w:u w:val="single"/>
          <w:lang w:eastAsia="ru-RU"/>
        </w:rPr>
        <w:t>кциона, принятие решения по итогам рассмотрения.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выявляет наличие либо отсутствие оснований, предусмотренных пунктом 2.8.2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3.9.3. По результатам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Проект решения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6" w:history="1">
        <w:r w:rsidRPr="003C30B7">
          <w:rPr>
            <w:rFonts w:ascii="Times New Roman" w:eastAsia="Times New Roman" w:hAnsi="Times New Roman" w:cs="Times New Roman"/>
            <w:sz w:val="24"/>
            <w:szCs w:val="24"/>
            <w:lang w:eastAsia="ru-RU"/>
          </w:rPr>
          <w:t>пунктом 2.</w:t>
        </w:r>
      </w:hyperlink>
      <w:r w:rsidRPr="003C30B7">
        <w:rPr>
          <w:rFonts w:ascii="Times New Roman" w:eastAsia="Times New Roman" w:hAnsi="Times New Roman" w:cs="Times New Roman"/>
          <w:sz w:val="24"/>
          <w:szCs w:val="24"/>
          <w:lang w:eastAsia="ru-RU"/>
        </w:rPr>
        <w:t>8.2 настоящего административного регламента.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Извещение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размещается на официальном сайте организатором аукциона в течение 3 дней со дня принятия данного решения. </w:t>
      </w:r>
    </w:p>
    <w:p w:rsidR="003C30B7" w:rsidRPr="003C30B7" w:rsidRDefault="003C30B7" w:rsidP="003C30B7">
      <w:pPr>
        <w:tabs>
          <w:tab w:val="left" w:pos="567"/>
        </w:tabs>
        <w:ind w:firstLine="709"/>
        <w:jc w:val="both"/>
        <w:rPr>
          <w:rFonts w:ascii="Times New Roman" w:eastAsia="Times New Roman" w:hAnsi="Times New Roman" w:cs="Times New Roman"/>
          <w:kern w:val="2"/>
          <w:sz w:val="24"/>
          <w:szCs w:val="24"/>
          <w:lang w:eastAsia="ar-SA"/>
        </w:rPr>
      </w:pPr>
      <w:r w:rsidRPr="003C30B7">
        <w:rPr>
          <w:rFonts w:ascii="Times New Roman" w:eastAsia="Times New Roman" w:hAnsi="Times New Roman" w:cs="Times New Roman"/>
          <w:sz w:val="24"/>
          <w:szCs w:val="24"/>
          <w:lang w:eastAsia="ru-RU"/>
        </w:rPr>
        <w:lastRenderedPageBreak/>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3C30B7">
        <w:rPr>
          <w:rFonts w:ascii="Times New Roman" w:eastAsia="Times New Roman" w:hAnsi="Times New Roman" w:cs="Times New Roman"/>
          <w:kern w:val="2"/>
          <w:sz w:val="24"/>
          <w:szCs w:val="24"/>
          <w:lang w:eastAsia="ar-SA"/>
        </w:rPr>
        <w:t>.</w:t>
      </w:r>
    </w:p>
    <w:p w:rsidR="003C30B7" w:rsidRPr="003C30B7" w:rsidRDefault="003C30B7" w:rsidP="003C30B7">
      <w:pPr>
        <w:tabs>
          <w:tab w:val="left" w:pos="567"/>
        </w:tabs>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3.9.7. </w:t>
      </w:r>
      <w:proofErr w:type="gramStart"/>
      <w:r w:rsidRPr="003C30B7">
        <w:rPr>
          <w:rFonts w:ascii="Times New Roman" w:eastAsia="Times New Roman" w:hAnsi="Times New Roman" w:cs="Times New Roman"/>
          <w:sz w:val="24"/>
          <w:szCs w:val="24"/>
          <w:lang w:eastAsia="ru-RU"/>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3C30B7">
        <w:rPr>
          <w:rFonts w:ascii="Times New Roman" w:eastAsia="Times New Roman" w:hAnsi="Times New Roman" w:cs="Times New Roman"/>
          <w:sz w:val="24"/>
          <w:szCs w:val="24"/>
          <w:lang w:eastAsia="ru-RU"/>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Организатор аукциона также обеспечивает опубликование извещения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3C30B7">
        <w:rPr>
          <w:rFonts w:ascii="Times New Roman" w:eastAsia="Times New Roman" w:hAnsi="Times New Roman" w:cs="Times New Roman"/>
          <w:sz w:val="24"/>
          <w:szCs w:val="24"/>
          <w:lang w:eastAsia="ru-RU"/>
        </w:rPr>
        <w:t xml:space="preserve">, установленном для официального опубликования (обнародования) муниципальных правовых актов уставом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по месту нахождения земельного участка не требуется.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Извещение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должно содержать сведения: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об организаторе аукциона;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об уполномоченном органе и о реквизитах решения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о месте, дате, времени и порядке проведения аукциона;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w:t>
      </w:r>
      <w:r w:rsidRPr="003C30B7">
        <w:rPr>
          <w:rFonts w:ascii="Times New Roman" w:eastAsia="Times New Roman" w:hAnsi="Times New Roman" w:cs="Times New Roman"/>
          <w:sz w:val="24"/>
          <w:szCs w:val="24"/>
          <w:lang w:eastAsia="ru-RU"/>
        </w:rPr>
        <w:lastRenderedPageBreak/>
        <w:t>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C30B7">
        <w:rPr>
          <w:rFonts w:ascii="Times New Roman" w:eastAsia="Times New Roman" w:hAnsi="Times New Roman" w:cs="Times New Roman"/>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 о начальной цене предмета аукциона;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6) о "шаге аукциона";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7" w:history="1">
        <w:r w:rsidRPr="003C30B7">
          <w:rPr>
            <w:rFonts w:ascii="Times New Roman" w:eastAsia="Times New Roman" w:hAnsi="Times New Roman" w:cs="Times New Roman"/>
            <w:sz w:val="24"/>
            <w:szCs w:val="24"/>
            <w:lang w:eastAsia="ru-RU"/>
          </w:rPr>
          <w:t>пунктами 8</w:t>
        </w:r>
      </w:hyperlink>
      <w:r w:rsidRPr="003C30B7">
        <w:rPr>
          <w:rFonts w:ascii="Times New Roman" w:eastAsia="Times New Roman" w:hAnsi="Times New Roman" w:cs="Times New Roman"/>
          <w:sz w:val="24"/>
          <w:szCs w:val="24"/>
          <w:lang w:eastAsia="ru-RU"/>
        </w:rPr>
        <w:t xml:space="preserve"> и </w:t>
      </w:r>
      <w:hyperlink r:id="rId18" w:history="1">
        <w:r w:rsidRPr="003C30B7">
          <w:rPr>
            <w:rFonts w:ascii="Times New Roman" w:eastAsia="Times New Roman" w:hAnsi="Times New Roman" w:cs="Times New Roman"/>
            <w:sz w:val="24"/>
            <w:szCs w:val="24"/>
            <w:lang w:eastAsia="ru-RU"/>
          </w:rPr>
          <w:t>9 статьи 39.8</w:t>
        </w:r>
      </w:hyperlink>
      <w:r w:rsidRPr="003C30B7">
        <w:rPr>
          <w:rFonts w:ascii="Times New Roman" w:eastAsia="Times New Roman" w:hAnsi="Times New Roman" w:cs="Times New Roman"/>
          <w:sz w:val="24"/>
          <w:szCs w:val="24"/>
          <w:lang w:eastAsia="ru-RU"/>
        </w:rPr>
        <w:t xml:space="preserve"> Земельного кодекса Российской Федерации;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Обязательным приложением к размещенному на официальном сайте извещению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является проект договора аренды земельного участка.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Обязательным приложением </w:t>
      </w:r>
      <w:proofErr w:type="gramStart"/>
      <w:r w:rsidRPr="003C30B7">
        <w:rPr>
          <w:rFonts w:ascii="Times New Roman" w:eastAsia="Times New Roman" w:hAnsi="Times New Roman" w:cs="Times New Roman"/>
          <w:sz w:val="24"/>
          <w:szCs w:val="24"/>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C30B7">
        <w:rPr>
          <w:rFonts w:ascii="Times New Roman" w:eastAsia="Times New Roman" w:hAnsi="Times New Roman" w:cs="Times New Roman"/>
          <w:sz w:val="24"/>
          <w:szCs w:val="24"/>
          <w:lang w:eastAsia="ru-RU"/>
        </w:rPr>
        <w:t xml:space="preserve"> территории является проект договора о комплексном освоении территории, подготовленный в соответствии с Градостроительным </w:t>
      </w:r>
      <w:hyperlink r:id="rId19" w:history="1">
        <w:r w:rsidRPr="003C30B7">
          <w:rPr>
            <w:rFonts w:ascii="Times New Roman" w:eastAsia="Times New Roman" w:hAnsi="Times New Roman" w:cs="Times New Roman"/>
            <w:sz w:val="24"/>
            <w:szCs w:val="24"/>
            <w:lang w:eastAsia="ru-RU"/>
          </w:rPr>
          <w:t>кодексом</w:t>
        </w:r>
      </w:hyperlink>
      <w:r w:rsidRPr="003C30B7">
        <w:rPr>
          <w:rFonts w:ascii="Times New Roman" w:eastAsia="Times New Roman" w:hAnsi="Times New Roman" w:cs="Times New Roman"/>
          <w:sz w:val="24"/>
          <w:szCs w:val="24"/>
          <w:lang w:eastAsia="ru-RU"/>
        </w:rPr>
        <w:t xml:space="preserve"> Российской Федерации.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kern w:val="2"/>
          <w:sz w:val="24"/>
          <w:szCs w:val="24"/>
          <w:lang w:eastAsia="ar-SA"/>
        </w:rPr>
        <w:t>3.9.9. Результатом выполнения данной административной процедуры является п</w:t>
      </w:r>
      <w:r w:rsidRPr="003C30B7">
        <w:rPr>
          <w:rFonts w:ascii="Times New Roman" w:eastAsia="Times New Roman" w:hAnsi="Times New Roman" w:cs="Times New Roman"/>
          <w:sz w:val="24"/>
          <w:szCs w:val="24"/>
          <w:lang w:eastAsia="ru-RU"/>
        </w:rPr>
        <w:t>ринятие уполномоченным органом одного из следующих решений:</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решения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решения об отказе в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w:t>
      </w:r>
      <w:bookmarkStart w:id="2" w:name="Par2"/>
      <w:bookmarkEnd w:id="2"/>
    </w:p>
    <w:p w:rsidR="003C30B7" w:rsidRPr="003C30B7" w:rsidRDefault="003C30B7" w:rsidP="003C30B7">
      <w:pPr>
        <w:widowControl w:val="0"/>
        <w:autoSpaceDE w:val="0"/>
        <w:ind w:firstLine="540"/>
        <w:jc w:val="center"/>
        <w:rPr>
          <w:rFonts w:ascii="Times New Roman" w:eastAsia="Times New Roman" w:hAnsi="Times New Roman" w:cs="Times New Roman"/>
          <w:sz w:val="24"/>
          <w:szCs w:val="24"/>
          <w:lang w:eastAsia="ru-RU"/>
        </w:rPr>
      </w:pPr>
      <w:r w:rsidRPr="003C30B7">
        <w:rPr>
          <w:rFonts w:ascii="Times New Roman" w:eastAsia="Times New Roman" w:hAnsi="Times New Roman" w:cs="Times New Roman"/>
          <w:b/>
          <w:sz w:val="24"/>
          <w:szCs w:val="24"/>
          <w:lang w:eastAsia="ru-RU"/>
        </w:rPr>
        <w:t xml:space="preserve">4. Формы </w:t>
      </w:r>
      <w:proofErr w:type="gramStart"/>
      <w:r w:rsidRPr="003C30B7">
        <w:rPr>
          <w:rFonts w:ascii="Times New Roman" w:eastAsia="Times New Roman" w:hAnsi="Times New Roman" w:cs="Times New Roman"/>
          <w:b/>
          <w:sz w:val="24"/>
          <w:szCs w:val="24"/>
          <w:lang w:eastAsia="ru-RU"/>
        </w:rPr>
        <w:t>контроля за</w:t>
      </w:r>
      <w:proofErr w:type="gramEnd"/>
      <w:r w:rsidRPr="003C30B7">
        <w:rPr>
          <w:rFonts w:ascii="Times New Roman" w:eastAsia="Times New Roman" w:hAnsi="Times New Roman" w:cs="Times New Roman"/>
          <w:b/>
          <w:sz w:val="24"/>
          <w:szCs w:val="24"/>
          <w:lang w:eastAsia="ru-RU"/>
        </w:rPr>
        <w:t xml:space="preserve"> исполнением административного регламента</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4.1. </w:t>
      </w:r>
      <w:proofErr w:type="gramStart"/>
      <w:r w:rsidRPr="003C30B7">
        <w:rPr>
          <w:rFonts w:ascii="Times New Roman" w:eastAsia="Times New Roman" w:hAnsi="Times New Roman" w:cs="Times New Roman"/>
          <w:sz w:val="24"/>
          <w:szCs w:val="24"/>
          <w:lang w:eastAsia="ru-RU"/>
        </w:rPr>
        <w:t xml:space="preserve">Контроль за соблюдением Администрацией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должностными лицами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специально уполномоченными на осуществление данного контроля, главой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и включает в себя проведение</w:t>
      </w:r>
      <w:proofErr w:type="gramEnd"/>
      <w:r w:rsidRPr="003C30B7">
        <w:rPr>
          <w:rFonts w:ascii="Times New Roman" w:eastAsia="Times New Roman" w:hAnsi="Times New Roman" w:cs="Times New Roman"/>
          <w:sz w:val="24"/>
          <w:szCs w:val="24"/>
          <w:lang w:eastAsia="ru-RU"/>
        </w:rPr>
        <w:t xml:space="preserve">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на основании распоряжения главы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4.2.1. Плановых проверок соблюдения и исполнения должностными лицами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4.2.2. Внеплановых проверок соблюдения и исполнения должностными лицами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4.3. </w:t>
      </w:r>
      <w:proofErr w:type="gramStart"/>
      <w:r w:rsidRPr="003C30B7">
        <w:rPr>
          <w:rFonts w:ascii="Times New Roman" w:eastAsia="Times New Roman" w:hAnsi="Times New Roman" w:cs="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4.5. Должностные лица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C30B7" w:rsidRPr="003C30B7" w:rsidRDefault="003C30B7" w:rsidP="003C30B7">
      <w:pPr>
        <w:autoSpaceDE w:val="0"/>
        <w:ind w:firstLine="709"/>
        <w:jc w:val="both"/>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sz w:val="24"/>
          <w:szCs w:val="24"/>
          <w:lang w:eastAsia="ru-RU"/>
        </w:rPr>
        <w:t xml:space="preserve">4.6. Самостоятельной формой </w:t>
      </w:r>
      <w:proofErr w:type="gramStart"/>
      <w:r w:rsidRPr="003C30B7">
        <w:rPr>
          <w:rFonts w:ascii="Times New Roman" w:eastAsia="Times New Roman" w:hAnsi="Times New Roman" w:cs="Times New Roman"/>
          <w:sz w:val="24"/>
          <w:szCs w:val="24"/>
          <w:lang w:eastAsia="ru-RU"/>
        </w:rPr>
        <w:t>контроля за</w:t>
      </w:r>
      <w:proofErr w:type="gramEnd"/>
      <w:r w:rsidRPr="003C30B7">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w:t>
      </w:r>
    </w:p>
    <w:p w:rsidR="003C30B7" w:rsidRPr="003C30B7" w:rsidRDefault="003C30B7" w:rsidP="003C30B7">
      <w:pPr>
        <w:autoSpaceDE w:val="0"/>
        <w:ind w:firstLine="540"/>
        <w:jc w:val="center"/>
        <w:rPr>
          <w:rFonts w:ascii="Arial" w:eastAsia="Times New Roman" w:hAnsi="Arial" w:cs="Arial"/>
          <w:b/>
          <w:sz w:val="24"/>
          <w:szCs w:val="24"/>
          <w:lang w:eastAsia="ru-RU"/>
        </w:rPr>
      </w:pPr>
    </w:p>
    <w:p w:rsidR="003C30B7" w:rsidRPr="003C30B7" w:rsidRDefault="003C30B7" w:rsidP="003C30B7">
      <w:pPr>
        <w:autoSpaceDE w:val="0"/>
        <w:ind w:right="-16"/>
        <w:jc w:val="center"/>
        <w:rPr>
          <w:rFonts w:ascii="Times New Roman" w:eastAsia="Times New Roman" w:hAnsi="Times New Roman" w:cs="Times New Roman"/>
          <w:b/>
          <w:bCs/>
          <w:i/>
          <w:sz w:val="24"/>
          <w:szCs w:val="24"/>
          <w:u w:val="single"/>
          <w:lang w:eastAsia="ru-RU"/>
        </w:rPr>
      </w:pPr>
      <w:r w:rsidRPr="003C30B7">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Администрации </w:t>
      </w:r>
      <w:proofErr w:type="spellStart"/>
      <w:r w:rsidRPr="003C30B7">
        <w:rPr>
          <w:rFonts w:ascii="Times New Roman" w:eastAsia="Times New Roman" w:hAnsi="Times New Roman" w:cs="Times New Roman"/>
          <w:b/>
          <w:sz w:val="24"/>
          <w:szCs w:val="24"/>
          <w:lang w:eastAsia="ru-RU"/>
        </w:rPr>
        <w:t>Клетско-Почтовского</w:t>
      </w:r>
      <w:proofErr w:type="spellEnd"/>
      <w:r w:rsidRPr="003C30B7">
        <w:rPr>
          <w:rFonts w:ascii="Times New Roman" w:eastAsia="Times New Roman" w:hAnsi="Times New Roman" w:cs="Times New Roman"/>
          <w:b/>
          <w:sz w:val="24"/>
          <w:szCs w:val="24"/>
          <w:lang w:eastAsia="ru-RU"/>
        </w:rPr>
        <w:t xml:space="preserve"> сельского поселения </w:t>
      </w:r>
      <w:proofErr w:type="spellStart"/>
      <w:r w:rsidRPr="003C30B7">
        <w:rPr>
          <w:rFonts w:ascii="Times New Roman" w:eastAsia="Times New Roman" w:hAnsi="Times New Roman" w:cs="Times New Roman"/>
          <w:b/>
          <w:sz w:val="24"/>
          <w:szCs w:val="24"/>
          <w:lang w:eastAsia="ru-RU"/>
        </w:rPr>
        <w:t>Серафимовичского</w:t>
      </w:r>
      <w:proofErr w:type="spellEnd"/>
      <w:r w:rsidRPr="003C30B7">
        <w:rPr>
          <w:rFonts w:ascii="Times New Roman" w:eastAsia="Times New Roman" w:hAnsi="Times New Roman" w:cs="Times New Roman"/>
          <w:b/>
          <w:sz w:val="24"/>
          <w:szCs w:val="24"/>
          <w:lang w:eastAsia="ru-RU"/>
        </w:rPr>
        <w:t xml:space="preserve"> муниципального района Волгоградской области, а также должностных лиц, муниципальных служащих Администрации </w:t>
      </w:r>
      <w:proofErr w:type="spellStart"/>
      <w:r w:rsidRPr="003C30B7">
        <w:rPr>
          <w:rFonts w:ascii="Times New Roman" w:eastAsia="Times New Roman" w:hAnsi="Times New Roman" w:cs="Times New Roman"/>
          <w:b/>
          <w:sz w:val="24"/>
          <w:szCs w:val="24"/>
          <w:lang w:eastAsia="ru-RU"/>
        </w:rPr>
        <w:t>Клетско-Почтовского</w:t>
      </w:r>
      <w:proofErr w:type="spellEnd"/>
      <w:r w:rsidRPr="003C30B7">
        <w:rPr>
          <w:rFonts w:ascii="Times New Roman" w:eastAsia="Times New Roman" w:hAnsi="Times New Roman" w:cs="Times New Roman"/>
          <w:b/>
          <w:sz w:val="24"/>
          <w:szCs w:val="24"/>
          <w:lang w:eastAsia="ru-RU"/>
        </w:rPr>
        <w:t xml:space="preserve"> сельского поселения </w:t>
      </w:r>
      <w:proofErr w:type="spellStart"/>
      <w:r w:rsidRPr="003C30B7">
        <w:rPr>
          <w:rFonts w:ascii="Times New Roman" w:eastAsia="Times New Roman" w:hAnsi="Times New Roman" w:cs="Times New Roman"/>
          <w:b/>
          <w:sz w:val="24"/>
          <w:szCs w:val="24"/>
          <w:lang w:eastAsia="ru-RU"/>
        </w:rPr>
        <w:t>Серафимовичского</w:t>
      </w:r>
      <w:proofErr w:type="spellEnd"/>
      <w:r w:rsidRPr="003C30B7">
        <w:rPr>
          <w:rFonts w:ascii="Times New Roman" w:eastAsia="Times New Roman" w:hAnsi="Times New Roman" w:cs="Times New Roman"/>
          <w:b/>
          <w:sz w:val="24"/>
          <w:szCs w:val="24"/>
          <w:lang w:eastAsia="ru-RU"/>
        </w:rPr>
        <w:t xml:space="preserve"> муниципального района Волгоградской области</w:t>
      </w:r>
    </w:p>
    <w:p w:rsidR="003C30B7" w:rsidRPr="003C30B7" w:rsidRDefault="003C30B7" w:rsidP="003C30B7">
      <w:pPr>
        <w:autoSpaceDE w:val="0"/>
        <w:ind w:right="-16"/>
        <w:jc w:val="center"/>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должностных лиц, муниципальных служащих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участвующих в предоставлении муниципальной услуги, в том числе в следующих случаях:</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нарушение срока предоставления муниципальной услуги;</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7) отказ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5.2. Жалоба подается в Администрацию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в письменной форме на бумажном носителе или в форме электронного документа. </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5.4. Жалоба должна содержать:</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w:t>
      </w:r>
      <w:r w:rsidRPr="003C30B7">
        <w:rPr>
          <w:rFonts w:ascii="Times New Roman" w:eastAsia="Times New Roman" w:hAnsi="Times New Roman" w:cs="Times New Roman"/>
          <w:bCs/>
          <w:i/>
          <w:sz w:val="24"/>
          <w:szCs w:val="24"/>
          <w:lang w:eastAsia="ru-RU"/>
        </w:rPr>
        <w:t xml:space="preserve"> </w:t>
      </w:r>
      <w:r w:rsidRPr="003C30B7">
        <w:rPr>
          <w:rFonts w:ascii="Times New Roman" w:eastAsia="Times New Roman" w:hAnsi="Times New Roman" w:cs="Times New Roman"/>
          <w:sz w:val="24"/>
          <w:szCs w:val="24"/>
          <w:lang w:eastAsia="ru-RU"/>
        </w:rPr>
        <w:t xml:space="preserve">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либо муниципального служащего, решения и действия (бездействие) которых обжалуются;</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либо муниципального служащего;</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 xml:space="preserve">4) доводы, на основании которых заявитель не согласен с решением и действиями (бездействием)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w:t>
      </w:r>
      <w:r w:rsidRPr="003C30B7">
        <w:rPr>
          <w:rFonts w:ascii="Times New Roman" w:eastAsia="Times New Roman" w:hAnsi="Times New Roman" w:cs="Times New Roman"/>
          <w:bCs/>
          <w:i/>
          <w:sz w:val="24"/>
          <w:szCs w:val="24"/>
          <w:lang w:eastAsia="ru-RU"/>
        </w:rPr>
        <w:t xml:space="preserve"> </w:t>
      </w:r>
      <w:r w:rsidRPr="003C30B7">
        <w:rPr>
          <w:rFonts w:ascii="Times New Roman" w:eastAsia="Times New Roman" w:hAnsi="Times New Roman" w:cs="Times New Roman"/>
          <w:sz w:val="24"/>
          <w:szCs w:val="24"/>
          <w:lang w:eastAsia="ru-RU"/>
        </w:rPr>
        <w:t xml:space="preserve">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Жалоба подлежит рассмотрению должностным лицом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в приеме документов у заявителя либо в</w:t>
      </w:r>
      <w:proofErr w:type="gramEnd"/>
      <w:r w:rsidRPr="003C30B7">
        <w:rPr>
          <w:rFonts w:ascii="Times New Roman" w:eastAsia="Times New Roman" w:hAnsi="Times New Roman" w:cs="Times New Roman"/>
          <w:sz w:val="24"/>
          <w:szCs w:val="24"/>
          <w:lang w:eastAsia="ru-RU"/>
        </w:rPr>
        <w:t xml:space="preserve"> </w:t>
      </w:r>
      <w:proofErr w:type="gramStart"/>
      <w:r w:rsidRPr="003C30B7">
        <w:rPr>
          <w:rFonts w:ascii="Times New Roman" w:eastAsia="Times New Roman" w:hAnsi="Times New Roman" w:cs="Times New Roman"/>
          <w:sz w:val="24"/>
          <w:szCs w:val="24"/>
          <w:lang w:eastAsia="ru-RU"/>
        </w:rPr>
        <w:t>исправлении</w:t>
      </w:r>
      <w:proofErr w:type="gramEnd"/>
      <w:r w:rsidRPr="003C30B7">
        <w:rPr>
          <w:rFonts w:ascii="Times New Roman" w:eastAsia="Times New Roman" w:hAnsi="Times New Roman" w:cs="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5.6. В случае если в жалобе не </w:t>
      </w:r>
      <w:proofErr w:type="gramStart"/>
      <w:r w:rsidRPr="003C30B7">
        <w:rPr>
          <w:rFonts w:ascii="Times New Roman" w:eastAsia="Times New Roman" w:hAnsi="Times New Roman" w:cs="Times New Roman"/>
          <w:sz w:val="24"/>
          <w:szCs w:val="24"/>
          <w:lang w:eastAsia="ru-RU"/>
        </w:rPr>
        <w:t>указаны</w:t>
      </w:r>
      <w:proofErr w:type="gramEnd"/>
      <w:r w:rsidRPr="003C30B7">
        <w:rPr>
          <w:rFonts w:ascii="Times New Roman" w:eastAsia="Times New Roman" w:hAnsi="Times New Roman" w:cs="Times New Roman"/>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5.7. По результатам рассмотрения жалобы должностным лицом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наделенным полномочиями по рассмотрению жалоб, принимается одно из следующих решений:</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C30B7">
        <w:rPr>
          <w:rFonts w:ascii="Times New Roman" w:eastAsia="Times New Roman" w:hAnsi="Times New Roman" w:cs="Times New Roman"/>
          <w:sz w:val="24"/>
          <w:szCs w:val="24"/>
          <w:lang w:eastAsia="ru-RU"/>
        </w:rPr>
        <w:lastRenderedPageBreak/>
        <w:t>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отказать в удовлетворении жалобы.</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1) признание </w:t>
      </w:r>
      <w:proofErr w:type="gramStart"/>
      <w:r w:rsidRPr="003C30B7">
        <w:rPr>
          <w:rFonts w:ascii="Times New Roman" w:eastAsia="Times New Roman" w:hAnsi="Times New Roman" w:cs="Times New Roman"/>
          <w:sz w:val="24"/>
          <w:szCs w:val="24"/>
          <w:lang w:eastAsia="ru-RU"/>
        </w:rPr>
        <w:t>правомерными</w:t>
      </w:r>
      <w:proofErr w:type="gramEnd"/>
      <w:r w:rsidRPr="003C30B7">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участвующих в предоставлении муниципальной услуги,</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3C30B7" w:rsidRPr="003C30B7" w:rsidRDefault="003C30B7" w:rsidP="003C30B7">
      <w:pPr>
        <w:autoSpaceDE w:val="0"/>
        <w:autoSpaceDN w:val="0"/>
        <w:adjustRightInd w:val="0"/>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3C30B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C30B7">
        <w:rPr>
          <w:rFonts w:ascii="Times New Roman" w:eastAsia="Times New Roman" w:hAnsi="Times New Roman" w:cs="Times New Roman"/>
          <w:sz w:val="24"/>
          <w:szCs w:val="24"/>
          <w:lang w:eastAsia="ru-RU"/>
        </w:rPr>
        <w:t xml:space="preserve"> или преступления должностное лицо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в судебном порядке в соответствии с законодательством Российской Федерации.</w:t>
      </w:r>
    </w:p>
    <w:p w:rsidR="003C30B7" w:rsidRPr="003C30B7" w:rsidRDefault="003C30B7" w:rsidP="003C30B7">
      <w:pPr>
        <w:autoSpaceDE w:val="0"/>
        <w:ind w:right="-16"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C30B7" w:rsidRPr="003C30B7" w:rsidRDefault="003C30B7" w:rsidP="003C30B7">
      <w:pPr>
        <w:autoSpaceDE w:val="0"/>
        <w:ind w:firstLine="540"/>
        <w:jc w:val="both"/>
        <w:rPr>
          <w:rFonts w:ascii="Arial" w:eastAsia="Times New Roman" w:hAnsi="Arial" w:cs="Arial"/>
          <w:sz w:val="24"/>
          <w:szCs w:val="24"/>
          <w:lang w:eastAsia="ru-RU"/>
        </w:rPr>
      </w:pPr>
    </w:p>
    <w:p w:rsidR="003C30B7" w:rsidRPr="003C30B7" w:rsidRDefault="003C30B7" w:rsidP="003C30B7">
      <w:pPr>
        <w:autoSpaceDE w:val="0"/>
        <w:ind w:firstLine="540"/>
        <w:jc w:val="both"/>
        <w:rPr>
          <w:rFonts w:ascii="Arial" w:eastAsia="Times New Roman" w:hAnsi="Arial" w:cs="Arial"/>
          <w:sz w:val="24"/>
          <w:szCs w:val="24"/>
          <w:lang w:eastAsia="ru-RU"/>
        </w:rPr>
      </w:pPr>
    </w:p>
    <w:p w:rsidR="003C30B7" w:rsidRPr="003C30B7" w:rsidRDefault="003C30B7" w:rsidP="003C30B7">
      <w:pPr>
        <w:autoSpaceDE w:val="0"/>
        <w:jc w:val="both"/>
        <w:rPr>
          <w:rFonts w:ascii="Arial" w:eastAsia="Times New Roman" w:hAnsi="Arial" w:cs="Arial"/>
          <w:sz w:val="24"/>
          <w:szCs w:val="24"/>
          <w:lang w:eastAsia="ru-RU"/>
        </w:rPr>
      </w:pPr>
    </w:p>
    <w:p w:rsidR="003C30B7" w:rsidRPr="003C30B7" w:rsidRDefault="003C30B7" w:rsidP="003C30B7">
      <w:pPr>
        <w:autoSpaceDE w:val="0"/>
        <w:jc w:val="both"/>
        <w:rPr>
          <w:rFonts w:ascii="Arial" w:eastAsia="Times New Roman" w:hAnsi="Arial" w:cs="Arial"/>
          <w:sz w:val="24"/>
          <w:szCs w:val="24"/>
          <w:lang w:eastAsia="ru-RU"/>
        </w:rPr>
      </w:pPr>
    </w:p>
    <w:p w:rsidR="003C30B7" w:rsidRPr="003C30B7" w:rsidRDefault="003C30B7" w:rsidP="003C30B7">
      <w:pPr>
        <w:autoSpaceDE w:val="0"/>
        <w:jc w:val="both"/>
        <w:rPr>
          <w:rFonts w:ascii="Arial" w:eastAsia="Times New Roman" w:hAnsi="Arial" w:cs="Arial"/>
          <w:sz w:val="24"/>
          <w:szCs w:val="24"/>
          <w:lang w:eastAsia="ru-RU"/>
        </w:rPr>
      </w:pPr>
    </w:p>
    <w:p w:rsidR="003C30B7" w:rsidRPr="003C30B7" w:rsidRDefault="003C30B7" w:rsidP="003C30B7">
      <w:pPr>
        <w:autoSpaceDE w:val="0"/>
        <w:autoSpaceDN w:val="0"/>
        <w:adjustRightInd w:val="0"/>
        <w:spacing w:after="0"/>
        <w:ind w:left="3850"/>
        <w:outlineLvl w:val="1"/>
        <w:rPr>
          <w:rFonts w:ascii="Times New Roman" w:eastAsia="Times New Roman" w:hAnsi="Times New Roman" w:cs="Times New Roman"/>
          <w:sz w:val="20"/>
          <w:szCs w:val="20"/>
          <w:lang w:eastAsia="ru-RU"/>
        </w:rPr>
      </w:pPr>
      <w:r w:rsidRPr="003C30B7">
        <w:rPr>
          <w:rFonts w:ascii="Times New Roman" w:eastAsia="Times New Roman" w:hAnsi="Times New Roman" w:cs="Times New Roman"/>
          <w:sz w:val="20"/>
          <w:szCs w:val="20"/>
          <w:lang w:eastAsia="ru-RU"/>
        </w:rPr>
        <w:lastRenderedPageBreak/>
        <w:t>Приложение 1</w:t>
      </w:r>
    </w:p>
    <w:p w:rsidR="003C30B7" w:rsidRPr="003C30B7" w:rsidRDefault="003C30B7" w:rsidP="003C30B7">
      <w:pPr>
        <w:autoSpaceDE w:val="0"/>
        <w:autoSpaceDN w:val="0"/>
        <w:adjustRightInd w:val="0"/>
        <w:spacing w:after="0"/>
        <w:ind w:left="3850"/>
        <w:rPr>
          <w:rFonts w:ascii="Times New Roman" w:eastAsia="Times New Roman" w:hAnsi="Times New Roman" w:cs="Times New Roman"/>
          <w:sz w:val="20"/>
          <w:szCs w:val="20"/>
          <w:lang w:eastAsia="ru-RU"/>
        </w:rPr>
      </w:pPr>
      <w:r w:rsidRPr="003C30B7">
        <w:rPr>
          <w:rFonts w:ascii="Times New Roman" w:eastAsia="Times New Roman" w:hAnsi="Times New Roman" w:cs="Times New Roman"/>
          <w:sz w:val="20"/>
          <w:szCs w:val="20"/>
          <w:lang w:eastAsia="ru-RU"/>
        </w:rPr>
        <w:t>к административному регламенту</w:t>
      </w:r>
    </w:p>
    <w:p w:rsidR="003C30B7" w:rsidRPr="003C30B7" w:rsidRDefault="003C30B7" w:rsidP="003C30B7">
      <w:pPr>
        <w:autoSpaceDE w:val="0"/>
        <w:autoSpaceDN w:val="0"/>
        <w:adjustRightInd w:val="0"/>
        <w:spacing w:after="0"/>
        <w:ind w:left="3850"/>
        <w:rPr>
          <w:rFonts w:ascii="Times New Roman" w:eastAsia="Times New Roman" w:hAnsi="Times New Roman" w:cs="Times New Roman"/>
          <w:sz w:val="20"/>
          <w:szCs w:val="20"/>
          <w:lang w:eastAsia="ru-RU"/>
        </w:rPr>
      </w:pPr>
      <w:r w:rsidRPr="003C30B7">
        <w:rPr>
          <w:rFonts w:ascii="Times New Roman" w:eastAsia="Times New Roman" w:hAnsi="Times New Roman" w:cs="Times New Roman"/>
          <w:sz w:val="20"/>
          <w:szCs w:val="20"/>
          <w:lang w:eastAsia="ru-RU"/>
        </w:rPr>
        <w:t>"Принятие решения о проведен</w:t>
      </w:r>
      <w:proofErr w:type="gramStart"/>
      <w:r w:rsidRPr="003C30B7">
        <w:rPr>
          <w:rFonts w:ascii="Times New Roman" w:eastAsia="Times New Roman" w:hAnsi="Times New Roman" w:cs="Times New Roman"/>
          <w:sz w:val="20"/>
          <w:szCs w:val="20"/>
          <w:lang w:eastAsia="ru-RU"/>
        </w:rPr>
        <w:t>ии ау</w:t>
      </w:r>
      <w:proofErr w:type="gramEnd"/>
      <w:r w:rsidRPr="003C30B7">
        <w:rPr>
          <w:rFonts w:ascii="Times New Roman" w:eastAsia="Times New Roman" w:hAnsi="Times New Roman" w:cs="Times New Roman"/>
          <w:sz w:val="20"/>
          <w:szCs w:val="20"/>
          <w:lang w:eastAsia="ru-RU"/>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Pr="003C30B7">
        <w:rPr>
          <w:rFonts w:ascii="Times New Roman" w:eastAsia="Times New Roman" w:hAnsi="Times New Roman" w:cs="Times New Roman"/>
          <w:sz w:val="20"/>
          <w:szCs w:val="20"/>
          <w:lang w:eastAsia="ru-RU"/>
        </w:rPr>
        <w:t>Клетско-Почтовского</w:t>
      </w:r>
      <w:proofErr w:type="spellEnd"/>
      <w:r w:rsidRPr="003C30B7">
        <w:rPr>
          <w:rFonts w:ascii="Times New Roman" w:eastAsia="Times New Roman" w:hAnsi="Times New Roman" w:cs="Times New Roman"/>
          <w:sz w:val="20"/>
          <w:szCs w:val="20"/>
          <w:lang w:eastAsia="ru-RU"/>
        </w:rPr>
        <w:t xml:space="preserve"> сельского поселения </w:t>
      </w:r>
      <w:proofErr w:type="spellStart"/>
      <w:r w:rsidRPr="003C30B7">
        <w:rPr>
          <w:rFonts w:ascii="Times New Roman" w:eastAsia="Times New Roman" w:hAnsi="Times New Roman" w:cs="Times New Roman"/>
          <w:sz w:val="20"/>
          <w:szCs w:val="20"/>
          <w:lang w:eastAsia="ru-RU"/>
        </w:rPr>
        <w:t>Серафимовичского</w:t>
      </w:r>
      <w:proofErr w:type="spellEnd"/>
      <w:r w:rsidRPr="003C30B7">
        <w:rPr>
          <w:rFonts w:ascii="Times New Roman" w:eastAsia="Times New Roman" w:hAnsi="Times New Roman" w:cs="Times New Roman"/>
          <w:sz w:val="20"/>
          <w:szCs w:val="20"/>
          <w:lang w:eastAsia="ru-RU"/>
        </w:rPr>
        <w:t xml:space="preserve"> муниципального района Волгоградской области"</w:t>
      </w:r>
    </w:p>
    <w:p w:rsidR="003C30B7" w:rsidRPr="003C30B7" w:rsidRDefault="003C30B7" w:rsidP="003C30B7">
      <w:pPr>
        <w:autoSpaceDE w:val="0"/>
        <w:autoSpaceDN w:val="0"/>
        <w:adjustRightInd w:val="0"/>
        <w:spacing w:after="0"/>
        <w:ind w:left="3850"/>
        <w:rPr>
          <w:rFonts w:ascii="Times New Roman" w:eastAsia="Times New Roman" w:hAnsi="Times New Roman" w:cs="Times New Roman"/>
          <w:sz w:val="20"/>
          <w:szCs w:val="20"/>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Главе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от ____________________________________________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(ФИО гражданина/наименование юридического лица)</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паспорт: ____________, выдан «__»_________ ____ </w:t>
      </w:r>
      <w:proofErr w:type="gramStart"/>
      <w:r w:rsidRPr="003C30B7">
        <w:rPr>
          <w:rFonts w:ascii="Times New Roman" w:eastAsia="Times New Roman" w:hAnsi="Times New Roman" w:cs="Times New Roman"/>
          <w:sz w:val="24"/>
          <w:szCs w:val="24"/>
          <w:lang w:eastAsia="ru-RU"/>
        </w:rPr>
        <w:t>г</w:t>
      </w:r>
      <w:proofErr w:type="gramEnd"/>
      <w:r w:rsidRPr="003C30B7">
        <w:rPr>
          <w:rFonts w:ascii="Times New Roman" w:eastAsia="Times New Roman" w:hAnsi="Times New Roman" w:cs="Times New Roman"/>
          <w:sz w:val="24"/>
          <w:szCs w:val="24"/>
          <w:lang w:eastAsia="ru-RU"/>
        </w:rPr>
        <w:t>.</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Кем </w:t>
      </w:r>
      <w:proofErr w:type="gramStart"/>
      <w:r w:rsidRPr="003C30B7">
        <w:rPr>
          <w:rFonts w:ascii="Times New Roman" w:eastAsia="Times New Roman" w:hAnsi="Times New Roman" w:cs="Times New Roman"/>
          <w:sz w:val="24"/>
          <w:szCs w:val="24"/>
          <w:lang w:eastAsia="ru-RU"/>
        </w:rPr>
        <w:t>выдан</w:t>
      </w:r>
      <w:proofErr w:type="gramEnd"/>
      <w:r w:rsidRPr="003C30B7">
        <w:rPr>
          <w:rFonts w:ascii="Times New Roman" w:eastAsia="Times New Roman" w:hAnsi="Times New Roman" w:cs="Times New Roman"/>
          <w:sz w:val="24"/>
          <w:szCs w:val="24"/>
          <w:lang w:eastAsia="ru-RU"/>
        </w:rPr>
        <w:t xml:space="preserve"> 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Реквизиты юридического лица:</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ИНН 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ОГРН 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лице ________________________________________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Действующего</w:t>
      </w:r>
      <w:proofErr w:type="gramEnd"/>
      <w:r w:rsidRPr="003C30B7">
        <w:rPr>
          <w:rFonts w:ascii="Times New Roman" w:eastAsia="Times New Roman" w:hAnsi="Times New Roman" w:cs="Times New Roman"/>
          <w:sz w:val="24"/>
          <w:szCs w:val="24"/>
          <w:lang w:eastAsia="ru-RU"/>
        </w:rPr>
        <w:t xml:space="preserve"> на основании 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адрес: ________________________________________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телефон: 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адрес электронной почты: ________________________</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Par351"/>
      <w:bookmarkEnd w:id="3"/>
      <w:r w:rsidRPr="003C30B7">
        <w:rPr>
          <w:rFonts w:ascii="Times New Roman" w:eastAsia="Times New Roman" w:hAnsi="Times New Roman" w:cs="Times New Roman"/>
          <w:b/>
          <w:sz w:val="24"/>
          <w:szCs w:val="24"/>
          <w:lang w:eastAsia="ru-RU"/>
        </w:rPr>
        <w:t xml:space="preserve">ЗАЯВЛЕНИЕ </w:t>
      </w:r>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об утверждении схемы расположения земельного участка</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Прошу Вас утвердить прилагаемую схему расположения земельного участка.</w:t>
      </w:r>
    </w:p>
    <w:p w:rsidR="003C30B7" w:rsidRPr="003C30B7" w:rsidRDefault="003C30B7" w:rsidP="003C30B7">
      <w:pPr>
        <w:autoSpaceDE w:val="0"/>
        <w:autoSpaceDN w:val="0"/>
        <w:adjustRightInd w:val="0"/>
        <w:ind w:firstLine="540"/>
        <w:jc w:val="both"/>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roofErr w:type="gramEnd"/>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Приложение:</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_________________________________</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"__" ____________________ 20__  г.     __________/______________________/</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подпись                       ФИО</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МП</w:t>
      </w:r>
    </w:p>
    <w:p w:rsidR="003C30B7" w:rsidRPr="003C30B7" w:rsidRDefault="003C30B7" w:rsidP="003C30B7">
      <w:pPr>
        <w:rPr>
          <w:rFonts w:ascii="Times New Roman" w:eastAsia="Times New Roman" w:hAnsi="Times New Roman" w:cs="Times New Roman"/>
          <w:sz w:val="24"/>
          <w:szCs w:val="24"/>
          <w:lang w:eastAsia="ru-RU"/>
        </w:rPr>
      </w:pPr>
    </w:p>
    <w:p w:rsidR="003C30B7" w:rsidRPr="003C30B7" w:rsidRDefault="003C30B7" w:rsidP="003C30B7">
      <w:pPr>
        <w:rPr>
          <w:rFonts w:ascii="Times New Roman" w:eastAsia="Times New Roman" w:hAnsi="Times New Roman" w:cs="Times New Roman"/>
          <w:sz w:val="24"/>
          <w:szCs w:val="24"/>
          <w:lang w:eastAsia="ru-RU"/>
        </w:rPr>
      </w:pPr>
    </w:p>
    <w:p w:rsidR="003C30B7" w:rsidRPr="003C30B7" w:rsidRDefault="003C30B7" w:rsidP="003C30B7">
      <w:pPr>
        <w:rPr>
          <w:rFonts w:ascii="Arial" w:eastAsia="Times New Roman" w:hAnsi="Arial" w:cs="Arial"/>
          <w:sz w:val="24"/>
          <w:szCs w:val="24"/>
          <w:lang w:eastAsia="ru-RU"/>
        </w:rPr>
      </w:pPr>
    </w:p>
    <w:p w:rsidR="003C30B7" w:rsidRPr="003C30B7" w:rsidRDefault="003C30B7" w:rsidP="003C30B7">
      <w:pPr>
        <w:autoSpaceDE w:val="0"/>
        <w:autoSpaceDN w:val="0"/>
        <w:adjustRightInd w:val="0"/>
        <w:spacing w:after="0"/>
        <w:ind w:left="3850"/>
        <w:outlineLvl w:val="1"/>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lastRenderedPageBreak/>
        <w:t>Приложение 2</w:t>
      </w:r>
    </w:p>
    <w:p w:rsidR="003C30B7" w:rsidRPr="003C30B7" w:rsidRDefault="003C30B7" w:rsidP="003C30B7">
      <w:pPr>
        <w:autoSpaceDE w:val="0"/>
        <w:autoSpaceDN w:val="0"/>
        <w:adjustRightInd w:val="0"/>
        <w:spacing w:after="0"/>
        <w:ind w:left="3850"/>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к административному регламенту</w:t>
      </w:r>
    </w:p>
    <w:p w:rsidR="003C30B7" w:rsidRPr="003C30B7" w:rsidRDefault="003C30B7" w:rsidP="003C30B7">
      <w:pPr>
        <w:autoSpaceDE w:val="0"/>
        <w:autoSpaceDN w:val="0"/>
        <w:adjustRightInd w:val="0"/>
        <w:spacing w:after="0"/>
        <w:ind w:left="3850"/>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"Принятие решения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w:t>
      </w:r>
      <w:r w:rsidRPr="003C30B7">
        <w:rPr>
          <w:rFonts w:ascii="Arial" w:eastAsia="Times New Roman" w:hAnsi="Arial" w:cs="Arial"/>
          <w:sz w:val="24"/>
          <w:szCs w:val="24"/>
          <w:lang w:eastAsia="ru-RU"/>
        </w:rPr>
        <w:t xml:space="preserve"> </w:t>
      </w:r>
      <w:r w:rsidRPr="003C30B7">
        <w:rPr>
          <w:rFonts w:ascii="Times New Roman" w:eastAsia="Times New Roman" w:hAnsi="Times New Roman" w:cs="Times New Roman"/>
          <w:sz w:val="24"/>
          <w:szCs w:val="24"/>
          <w:lang w:eastAsia="ru-RU"/>
        </w:rPr>
        <w:t>Волгоградской области"</w:t>
      </w:r>
    </w:p>
    <w:p w:rsidR="003C30B7" w:rsidRPr="003C30B7" w:rsidRDefault="003C30B7" w:rsidP="003C30B7">
      <w:pPr>
        <w:autoSpaceDE w:val="0"/>
        <w:autoSpaceDN w:val="0"/>
        <w:adjustRightInd w:val="0"/>
        <w:spacing w:after="0"/>
        <w:ind w:left="3850"/>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Главе </w:t>
      </w:r>
      <w:proofErr w:type="spellStart"/>
      <w:r w:rsidRPr="003C30B7">
        <w:rPr>
          <w:rFonts w:ascii="Times New Roman" w:eastAsia="Times New Roman" w:hAnsi="Times New Roman" w:cs="Times New Roman"/>
          <w:sz w:val="24"/>
          <w:szCs w:val="24"/>
          <w:lang w:eastAsia="ru-RU"/>
        </w:rPr>
        <w:t>Клетско-Почтовского</w:t>
      </w:r>
      <w:proofErr w:type="spellEnd"/>
      <w:r w:rsidRPr="003C30B7">
        <w:rPr>
          <w:rFonts w:ascii="Times New Roman" w:eastAsia="Times New Roman" w:hAnsi="Times New Roman" w:cs="Times New Roman"/>
          <w:sz w:val="24"/>
          <w:szCs w:val="24"/>
          <w:lang w:eastAsia="ru-RU"/>
        </w:rPr>
        <w:t xml:space="preserve"> сельского поселения </w:t>
      </w:r>
      <w:proofErr w:type="spellStart"/>
      <w:r w:rsidRPr="003C30B7">
        <w:rPr>
          <w:rFonts w:ascii="Times New Roman" w:eastAsia="Times New Roman" w:hAnsi="Times New Roman" w:cs="Times New Roman"/>
          <w:sz w:val="24"/>
          <w:szCs w:val="24"/>
          <w:lang w:eastAsia="ru-RU"/>
        </w:rPr>
        <w:t>Серафимовичского</w:t>
      </w:r>
      <w:proofErr w:type="spellEnd"/>
      <w:r w:rsidRPr="003C30B7">
        <w:rPr>
          <w:rFonts w:ascii="Times New Roman" w:eastAsia="Times New Roman" w:hAnsi="Times New Roman" w:cs="Times New Roman"/>
          <w:sz w:val="24"/>
          <w:szCs w:val="24"/>
          <w:lang w:eastAsia="ru-RU"/>
        </w:rPr>
        <w:t xml:space="preserve"> муниципального района Волгоградской области 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от ____________________________________________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(ФИО гражданина/наименование юридического лица)</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паспорт: ____________, выдан «__»_________ ____ </w:t>
      </w:r>
      <w:proofErr w:type="gramStart"/>
      <w:r w:rsidRPr="003C30B7">
        <w:rPr>
          <w:rFonts w:ascii="Times New Roman" w:eastAsia="Times New Roman" w:hAnsi="Times New Roman" w:cs="Times New Roman"/>
          <w:sz w:val="24"/>
          <w:szCs w:val="24"/>
          <w:lang w:eastAsia="ru-RU"/>
        </w:rPr>
        <w:t>г</w:t>
      </w:r>
      <w:proofErr w:type="gramEnd"/>
      <w:r w:rsidRPr="003C30B7">
        <w:rPr>
          <w:rFonts w:ascii="Times New Roman" w:eastAsia="Times New Roman" w:hAnsi="Times New Roman" w:cs="Times New Roman"/>
          <w:sz w:val="24"/>
          <w:szCs w:val="24"/>
          <w:lang w:eastAsia="ru-RU"/>
        </w:rPr>
        <w:t>.</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Кем </w:t>
      </w:r>
      <w:proofErr w:type="gramStart"/>
      <w:r w:rsidRPr="003C30B7">
        <w:rPr>
          <w:rFonts w:ascii="Times New Roman" w:eastAsia="Times New Roman" w:hAnsi="Times New Roman" w:cs="Times New Roman"/>
          <w:sz w:val="24"/>
          <w:szCs w:val="24"/>
          <w:lang w:eastAsia="ru-RU"/>
        </w:rPr>
        <w:t>выдан</w:t>
      </w:r>
      <w:proofErr w:type="gramEnd"/>
      <w:r w:rsidRPr="003C30B7">
        <w:rPr>
          <w:rFonts w:ascii="Times New Roman" w:eastAsia="Times New Roman" w:hAnsi="Times New Roman" w:cs="Times New Roman"/>
          <w:sz w:val="24"/>
          <w:szCs w:val="24"/>
          <w:lang w:eastAsia="ru-RU"/>
        </w:rPr>
        <w:t xml:space="preserve"> 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Реквизиты юридического лица:</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ИНН 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ОГРН 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В лице ________________________________________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Действующего</w:t>
      </w:r>
      <w:proofErr w:type="gramEnd"/>
      <w:r w:rsidRPr="003C30B7">
        <w:rPr>
          <w:rFonts w:ascii="Times New Roman" w:eastAsia="Times New Roman" w:hAnsi="Times New Roman" w:cs="Times New Roman"/>
          <w:sz w:val="24"/>
          <w:szCs w:val="24"/>
          <w:lang w:eastAsia="ru-RU"/>
        </w:rPr>
        <w:t xml:space="preserve"> на основании 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адрес: ________________________________________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телефон: _____________________________________</w:t>
      </w:r>
    </w:p>
    <w:p w:rsidR="003C30B7" w:rsidRPr="003C30B7" w:rsidRDefault="003C30B7" w:rsidP="003C30B7">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адрес электронной почты: ________________________</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 xml:space="preserve">ЗАЯВЛЕНИЕ </w:t>
      </w:r>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о проведен</w:t>
      </w:r>
      <w:proofErr w:type="gramStart"/>
      <w:r w:rsidRPr="003C30B7">
        <w:rPr>
          <w:rFonts w:ascii="Times New Roman" w:eastAsia="Times New Roman" w:hAnsi="Times New Roman" w:cs="Times New Roman"/>
          <w:b/>
          <w:sz w:val="24"/>
          <w:szCs w:val="24"/>
          <w:lang w:eastAsia="ru-RU"/>
        </w:rPr>
        <w:t>ии ау</w:t>
      </w:r>
      <w:proofErr w:type="gramEnd"/>
      <w:r w:rsidRPr="003C30B7">
        <w:rPr>
          <w:rFonts w:ascii="Times New Roman" w:eastAsia="Times New Roman" w:hAnsi="Times New Roman" w:cs="Times New Roman"/>
          <w:b/>
          <w:sz w:val="24"/>
          <w:szCs w:val="24"/>
          <w:lang w:eastAsia="ru-RU"/>
        </w:rPr>
        <w:t xml:space="preserve">кциона на право заключения </w:t>
      </w:r>
    </w:p>
    <w:p w:rsidR="003C30B7" w:rsidRPr="003C30B7" w:rsidRDefault="003C30B7" w:rsidP="003C30B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30B7">
        <w:rPr>
          <w:rFonts w:ascii="Times New Roman" w:eastAsia="Times New Roman" w:hAnsi="Times New Roman" w:cs="Times New Roman"/>
          <w:b/>
          <w:sz w:val="24"/>
          <w:szCs w:val="24"/>
          <w:lang w:eastAsia="ru-RU"/>
        </w:rPr>
        <w:t>договора аренды земельного участка</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Прошу Вас принять решение о проведен</w:t>
      </w:r>
      <w:proofErr w:type="gramStart"/>
      <w:r w:rsidRPr="003C30B7">
        <w:rPr>
          <w:rFonts w:ascii="Times New Roman" w:eastAsia="Times New Roman" w:hAnsi="Times New Roman" w:cs="Times New Roman"/>
          <w:sz w:val="24"/>
          <w:szCs w:val="24"/>
          <w:lang w:eastAsia="ru-RU"/>
        </w:rPr>
        <w:t>ии ау</w:t>
      </w:r>
      <w:proofErr w:type="gramEnd"/>
      <w:r w:rsidRPr="003C30B7">
        <w:rPr>
          <w:rFonts w:ascii="Times New Roman" w:eastAsia="Times New Roman" w:hAnsi="Times New Roman" w:cs="Times New Roman"/>
          <w:sz w:val="24"/>
          <w:szCs w:val="24"/>
          <w:lang w:eastAsia="ru-RU"/>
        </w:rPr>
        <w:t>кциона на право заключения договора аренды земельного  участка с кадастровым номером __________________ и с целью использования земельного участка ______________________________.</w:t>
      </w:r>
    </w:p>
    <w:p w:rsidR="003C30B7" w:rsidRPr="003C30B7" w:rsidRDefault="003C30B7" w:rsidP="003C30B7">
      <w:pPr>
        <w:autoSpaceDE w:val="0"/>
        <w:autoSpaceDN w:val="0"/>
        <w:adjustRightInd w:val="0"/>
        <w:ind w:firstLine="540"/>
        <w:jc w:val="both"/>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C30B7">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roofErr w:type="gramEnd"/>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Приложение:</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_________________________________</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"__" ____________________ 20__  г.     __________/_________________________/</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подпись                       ФИО</w:t>
      </w:r>
    </w:p>
    <w:p w:rsidR="003C30B7" w:rsidRPr="003C30B7" w:rsidRDefault="003C30B7" w:rsidP="003C30B7">
      <w:pPr>
        <w:autoSpaceDE w:val="0"/>
        <w:autoSpaceDN w:val="0"/>
        <w:adjustRightInd w:val="0"/>
        <w:spacing w:after="0" w:line="240" w:lineRule="auto"/>
        <w:rPr>
          <w:rFonts w:ascii="Times New Roman" w:eastAsia="Times New Roman" w:hAnsi="Times New Roman" w:cs="Times New Roman"/>
          <w:sz w:val="24"/>
          <w:szCs w:val="24"/>
          <w:lang w:eastAsia="ru-RU"/>
        </w:rPr>
      </w:pPr>
      <w:r w:rsidRPr="003C30B7">
        <w:rPr>
          <w:rFonts w:ascii="Times New Roman" w:eastAsia="Times New Roman" w:hAnsi="Times New Roman" w:cs="Times New Roman"/>
          <w:sz w:val="24"/>
          <w:szCs w:val="24"/>
          <w:lang w:eastAsia="ru-RU"/>
        </w:rPr>
        <w:t xml:space="preserve">                                                                                     МП</w:t>
      </w:r>
    </w:p>
    <w:p w:rsidR="00391EE2" w:rsidRDefault="00391EE2">
      <w:bookmarkStart w:id="4" w:name="_GoBack"/>
      <w:bookmarkEnd w:id="4"/>
    </w:p>
    <w:sectPr w:rsidR="0039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D7"/>
    <w:rsid w:val="0000110F"/>
    <w:rsid w:val="00001C55"/>
    <w:rsid w:val="00003734"/>
    <w:rsid w:val="00004E2B"/>
    <w:rsid w:val="0000712A"/>
    <w:rsid w:val="00010120"/>
    <w:rsid w:val="00010B43"/>
    <w:rsid w:val="00012A71"/>
    <w:rsid w:val="000319B5"/>
    <w:rsid w:val="000326D5"/>
    <w:rsid w:val="00032DAE"/>
    <w:rsid w:val="000448C5"/>
    <w:rsid w:val="00052529"/>
    <w:rsid w:val="00053414"/>
    <w:rsid w:val="000540C9"/>
    <w:rsid w:val="0005427A"/>
    <w:rsid w:val="00054866"/>
    <w:rsid w:val="000645C5"/>
    <w:rsid w:val="00064892"/>
    <w:rsid w:val="00067342"/>
    <w:rsid w:val="000737CB"/>
    <w:rsid w:val="00074BEC"/>
    <w:rsid w:val="0007690D"/>
    <w:rsid w:val="00086B11"/>
    <w:rsid w:val="0009091C"/>
    <w:rsid w:val="000A1C46"/>
    <w:rsid w:val="000A37C1"/>
    <w:rsid w:val="000B3B89"/>
    <w:rsid w:val="000B4C1B"/>
    <w:rsid w:val="000B66EE"/>
    <w:rsid w:val="000B73C7"/>
    <w:rsid w:val="000C51EB"/>
    <w:rsid w:val="000D008F"/>
    <w:rsid w:val="000D178B"/>
    <w:rsid w:val="000D276E"/>
    <w:rsid w:val="000D6F2E"/>
    <w:rsid w:val="000E3C58"/>
    <w:rsid w:val="000E67E3"/>
    <w:rsid w:val="000F6398"/>
    <w:rsid w:val="0010370D"/>
    <w:rsid w:val="00107020"/>
    <w:rsid w:val="00116FD9"/>
    <w:rsid w:val="001202B0"/>
    <w:rsid w:val="00120548"/>
    <w:rsid w:val="0012386E"/>
    <w:rsid w:val="00123974"/>
    <w:rsid w:val="001247ED"/>
    <w:rsid w:val="00124FD3"/>
    <w:rsid w:val="00141B5F"/>
    <w:rsid w:val="0014488F"/>
    <w:rsid w:val="00145673"/>
    <w:rsid w:val="00150C72"/>
    <w:rsid w:val="00151727"/>
    <w:rsid w:val="0015360A"/>
    <w:rsid w:val="00153DF7"/>
    <w:rsid w:val="00156550"/>
    <w:rsid w:val="0015788B"/>
    <w:rsid w:val="001616B0"/>
    <w:rsid w:val="00161DBD"/>
    <w:rsid w:val="00162663"/>
    <w:rsid w:val="00163BAE"/>
    <w:rsid w:val="0016427B"/>
    <w:rsid w:val="00171445"/>
    <w:rsid w:val="00181058"/>
    <w:rsid w:val="00181C64"/>
    <w:rsid w:val="0018426B"/>
    <w:rsid w:val="001856F1"/>
    <w:rsid w:val="00187136"/>
    <w:rsid w:val="00193295"/>
    <w:rsid w:val="00197679"/>
    <w:rsid w:val="001A417C"/>
    <w:rsid w:val="001B1A6D"/>
    <w:rsid w:val="001B3C70"/>
    <w:rsid w:val="001C0B39"/>
    <w:rsid w:val="001C1A3A"/>
    <w:rsid w:val="001E16B4"/>
    <w:rsid w:val="001E4C1F"/>
    <w:rsid w:val="001F19E8"/>
    <w:rsid w:val="001F47A7"/>
    <w:rsid w:val="001F523D"/>
    <w:rsid w:val="00201973"/>
    <w:rsid w:val="00203E77"/>
    <w:rsid w:val="00206C24"/>
    <w:rsid w:val="00215AB2"/>
    <w:rsid w:val="00216183"/>
    <w:rsid w:val="00217897"/>
    <w:rsid w:val="00220B7D"/>
    <w:rsid w:val="00230638"/>
    <w:rsid w:val="00231EB6"/>
    <w:rsid w:val="00234AFA"/>
    <w:rsid w:val="0023533C"/>
    <w:rsid w:val="002542D0"/>
    <w:rsid w:val="00255B2B"/>
    <w:rsid w:val="00262A37"/>
    <w:rsid w:val="00262AAE"/>
    <w:rsid w:val="00264C5E"/>
    <w:rsid w:val="00265595"/>
    <w:rsid w:val="00267CEF"/>
    <w:rsid w:val="00275FD3"/>
    <w:rsid w:val="002811AB"/>
    <w:rsid w:val="00286B3E"/>
    <w:rsid w:val="002914FB"/>
    <w:rsid w:val="00293DF7"/>
    <w:rsid w:val="00295C6A"/>
    <w:rsid w:val="002A294D"/>
    <w:rsid w:val="002A4ADB"/>
    <w:rsid w:val="002C3096"/>
    <w:rsid w:val="002D0C5B"/>
    <w:rsid w:val="002D2019"/>
    <w:rsid w:val="002D574B"/>
    <w:rsid w:val="002D7A3C"/>
    <w:rsid w:val="002D7D75"/>
    <w:rsid w:val="002E1BA0"/>
    <w:rsid w:val="002E3945"/>
    <w:rsid w:val="002F19D6"/>
    <w:rsid w:val="002F1FD7"/>
    <w:rsid w:val="002F40BD"/>
    <w:rsid w:val="003061F5"/>
    <w:rsid w:val="003072FD"/>
    <w:rsid w:val="0031727E"/>
    <w:rsid w:val="00317A6F"/>
    <w:rsid w:val="00323347"/>
    <w:rsid w:val="00332E72"/>
    <w:rsid w:val="00340550"/>
    <w:rsid w:val="00340B61"/>
    <w:rsid w:val="00340F12"/>
    <w:rsid w:val="0035230F"/>
    <w:rsid w:val="00353655"/>
    <w:rsid w:val="0035617B"/>
    <w:rsid w:val="0036357F"/>
    <w:rsid w:val="003724D3"/>
    <w:rsid w:val="0037314F"/>
    <w:rsid w:val="003749FB"/>
    <w:rsid w:val="00382842"/>
    <w:rsid w:val="00387F78"/>
    <w:rsid w:val="00391EE2"/>
    <w:rsid w:val="00393839"/>
    <w:rsid w:val="00394CA6"/>
    <w:rsid w:val="0039626E"/>
    <w:rsid w:val="003A06B1"/>
    <w:rsid w:val="003A58CE"/>
    <w:rsid w:val="003B1622"/>
    <w:rsid w:val="003B22D2"/>
    <w:rsid w:val="003B2D45"/>
    <w:rsid w:val="003B5D42"/>
    <w:rsid w:val="003C254F"/>
    <w:rsid w:val="003C30B7"/>
    <w:rsid w:val="003C3301"/>
    <w:rsid w:val="003C6EEF"/>
    <w:rsid w:val="003D2EC3"/>
    <w:rsid w:val="003D6A01"/>
    <w:rsid w:val="003E3FAF"/>
    <w:rsid w:val="003E5821"/>
    <w:rsid w:val="003E741D"/>
    <w:rsid w:val="003F6A63"/>
    <w:rsid w:val="00404304"/>
    <w:rsid w:val="0040442F"/>
    <w:rsid w:val="00405F61"/>
    <w:rsid w:val="0042054D"/>
    <w:rsid w:val="00425148"/>
    <w:rsid w:val="00434B94"/>
    <w:rsid w:val="00436144"/>
    <w:rsid w:val="00437293"/>
    <w:rsid w:val="00451AC7"/>
    <w:rsid w:val="00461CAB"/>
    <w:rsid w:val="004666CD"/>
    <w:rsid w:val="00467291"/>
    <w:rsid w:val="004722C5"/>
    <w:rsid w:val="0048529C"/>
    <w:rsid w:val="00487021"/>
    <w:rsid w:val="004A1290"/>
    <w:rsid w:val="004A78EC"/>
    <w:rsid w:val="004C1925"/>
    <w:rsid w:val="004D0DE5"/>
    <w:rsid w:val="004D1D4F"/>
    <w:rsid w:val="004D5A87"/>
    <w:rsid w:val="004E7908"/>
    <w:rsid w:val="004F4051"/>
    <w:rsid w:val="00500D58"/>
    <w:rsid w:val="00512488"/>
    <w:rsid w:val="00512D53"/>
    <w:rsid w:val="00513BBA"/>
    <w:rsid w:val="005166D5"/>
    <w:rsid w:val="0052013B"/>
    <w:rsid w:val="005208F3"/>
    <w:rsid w:val="00523AF5"/>
    <w:rsid w:val="005263A0"/>
    <w:rsid w:val="00531267"/>
    <w:rsid w:val="00534821"/>
    <w:rsid w:val="00534A8A"/>
    <w:rsid w:val="00543A67"/>
    <w:rsid w:val="00544403"/>
    <w:rsid w:val="00562CA5"/>
    <w:rsid w:val="00565A1F"/>
    <w:rsid w:val="00565EFA"/>
    <w:rsid w:val="00566AD3"/>
    <w:rsid w:val="00567C77"/>
    <w:rsid w:val="00573DD2"/>
    <w:rsid w:val="005747DC"/>
    <w:rsid w:val="0058088B"/>
    <w:rsid w:val="005915E6"/>
    <w:rsid w:val="005A1672"/>
    <w:rsid w:val="005A26C0"/>
    <w:rsid w:val="005A5FD7"/>
    <w:rsid w:val="005B2D2B"/>
    <w:rsid w:val="005B35E5"/>
    <w:rsid w:val="005B406E"/>
    <w:rsid w:val="005B44B1"/>
    <w:rsid w:val="005C05EF"/>
    <w:rsid w:val="005D77F9"/>
    <w:rsid w:val="005E07B9"/>
    <w:rsid w:val="005E150C"/>
    <w:rsid w:val="005E20A6"/>
    <w:rsid w:val="00601AA8"/>
    <w:rsid w:val="00606939"/>
    <w:rsid w:val="00611CD4"/>
    <w:rsid w:val="00623A9A"/>
    <w:rsid w:val="00624FD4"/>
    <w:rsid w:val="00644986"/>
    <w:rsid w:val="00653E80"/>
    <w:rsid w:val="00665D55"/>
    <w:rsid w:val="006720E5"/>
    <w:rsid w:val="00681617"/>
    <w:rsid w:val="00694316"/>
    <w:rsid w:val="006B01C8"/>
    <w:rsid w:val="006B6FFF"/>
    <w:rsid w:val="006C0EF7"/>
    <w:rsid w:val="006C11B2"/>
    <w:rsid w:val="006C4760"/>
    <w:rsid w:val="006C6EE6"/>
    <w:rsid w:val="006D1B1D"/>
    <w:rsid w:val="006D2353"/>
    <w:rsid w:val="006D799E"/>
    <w:rsid w:val="006D7DF8"/>
    <w:rsid w:val="006E33A5"/>
    <w:rsid w:val="006E4C89"/>
    <w:rsid w:val="006F3D7F"/>
    <w:rsid w:val="0070396D"/>
    <w:rsid w:val="00704585"/>
    <w:rsid w:val="0070793F"/>
    <w:rsid w:val="00711619"/>
    <w:rsid w:val="00712FAB"/>
    <w:rsid w:val="00713B63"/>
    <w:rsid w:val="00713D20"/>
    <w:rsid w:val="00717E8E"/>
    <w:rsid w:val="00723BB9"/>
    <w:rsid w:val="007265A1"/>
    <w:rsid w:val="00727AB6"/>
    <w:rsid w:val="0073193E"/>
    <w:rsid w:val="00734E73"/>
    <w:rsid w:val="0073530A"/>
    <w:rsid w:val="00741DFA"/>
    <w:rsid w:val="00752762"/>
    <w:rsid w:val="00757AD1"/>
    <w:rsid w:val="00766B70"/>
    <w:rsid w:val="00773BE1"/>
    <w:rsid w:val="00784B4F"/>
    <w:rsid w:val="00784E93"/>
    <w:rsid w:val="007900B0"/>
    <w:rsid w:val="007915AE"/>
    <w:rsid w:val="007D08E3"/>
    <w:rsid w:val="007D2E80"/>
    <w:rsid w:val="007D5EDB"/>
    <w:rsid w:val="007E6323"/>
    <w:rsid w:val="007F3D1B"/>
    <w:rsid w:val="007F759C"/>
    <w:rsid w:val="00801833"/>
    <w:rsid w:val="00805A0A"/>
    <w:rsid w:val="00811174"/>
    <w:rsid w:val="008138D7"/>
    <w:rsid w:val="00815290"/>
    <w:rsid w:val="0081532A"/>
    <w:rsid w:val="0082791A"/>
    <w:rsid w:val="0083125B"/>
    <w:rsid w:val="0083250D"/>
    <w:rsid w:val="00833299"/>
    <w:rsid w:val="00836495"/>
    <w:rsid w:val="008441FA"/>
    <w:rsid w:val="00846C24"/>
    <w:rsid w:val="00847ED9"/>
    <w:rsid w:val="008556E4"/>
    <w:rsid w:val="00857242"/>
    <w:rsid w:val="00865DB0"/>
    <w:rsid w:val="008677E5"/>
    <w:rsid w:val="00867F85"/>
    <w:rsid w:val="00870A6F"/>
    <w:rsid w:val="00872E34"/>
    <w:rsid w:val="008752B6"/>
    <w:rsid w:val="00876A3A"/>
    <w:rsid w:val="00883560"/>
    <w:rsid w:val="008A433B"/>
    <w:rsid w:val="008B249A"/>
    <w:rsid w:val="008B784D"/>
    <w:rsid w:val="008C63B6"/>
    <w:rsid w:val="008D080A"/>
    <w:rsid w:val="008D389F"/>
    <w:rsid w:val="008E0426"/>
    <w:rsid w:val="008E2A9A"/>
    <w:rsid w:val="008E3871"/>
    <w:rsid w:val="008F6262"/>
    <w:rsid w:val="009010DF"/>
    <w:rsid w:val="009072E0"/>
    <w:rsid w:val="0091799B"/>
    <w:rsid w:val="00922CA4"/>
    <w:rsid w:val="00924D9F"/>
    <w:rsid w:val="0093293C"/>
    <w:rsid w:val="00936327"/>
    <w:rsid w:val="00940814"/>
    <w:rsid w:val="00944EFF"/>
    <w:rsid w:val="00945256"/>
    <w:rsid w:val="00952C0A"/>
    <w:rsid w:val="00953D96"/>
    <w:rsid w:val="0095580E"/>
    <w:rsid w:val="00956FD6"/>
    <w:rsid w:val="0097263A"/>
    <w:rsid w:val="00976D0C"/>
    <w:rsid w:val="00977CA1"/>
    <w:rsid w:val="009928AA"/>
    <w:rsid w:val="00993219"/>
    <w:rsid w:val="009A1532"/>
    <w:rsid w:val="009A2D45"/>
    <w:rsid w:val="009B0A26"/>
    <w:rsid w:val="009B184A"/>
    <w:rsid w:val="009B267F"/>
    <w:rsid w:val="009B5F33"/>
    <w:rsid w:val="009B6D53"/>
    <w:rsid w:val="009C1E76"/>
    <w:rsid w:val="009C7B31"/>
    <w:rsid w:val="009D1F75"/>
    <w:rsid w:val="009D2481"/>
    <w:rsid w:val="009D3711"/>
    <w:rsid w:val="009D5ED4"/>
    <w:rsid w:val="009D6F8F"/>
    <w:rsid w:val="009D78BD"/>
    <w:rsid w:val="009E09CB"/>
    <w:rsid w:val="009E369E"/>
    <w:rsid w:val="009E5687"/>
    <w:rsid w:val="009F22AE"/>
    <w:rsid w:val="009F3B82"/>
    <w:rsid w:val="00A03C37"/>
    <w:rsid w:val="00A04796"/>
    <w:rsid w:val="00A06316"/>
    <w:rsid w:val="00A134CE"/>
    <w:rsid w:val="00A246D1"/>
    <w:rsid w:val="00A375D7"/>
    <w:rsid w:val="00A44DE0"/>
    <w:rsid w:val="00A55C1C"/>
    <w:rsid w:val="00A57DC6"/>
    <w:rsid w:val="00A642BC"/>
    <w:rsid w:val="00A72B39"/>
    <w:rsid w:val="00A72C0B"/>
    <w:rsid w:val="00A73A68"/>
    <w:rsid w:val="00A74A27"/>
    <w:rsid w:val="00A75A2A"/>
    <w:rsid w:val="00A80B9E"/>
    <w:rsid w:val="00A81189"/>
    <w:rsid w:val="00A83F3D"/>
    <w:rsid w:val="00A85E04"/>
    <w:rsid w:val="00A95CA7"/>
    <w:rsid w:val="00AA41CD"/>
    <w:rsid w:val="00AA7B28"/>
    <w:rsid w:val="00AB045D"/>
    <w:rsid w:val="00AB173B"/>
    <w:rsid w:val="00AB25F4"/>
    <w:rsid w:val="00AB64A9"/>
    <w:rsid w:val="00AD21F2"/>
    <w:rsid w:val="00AE1140"/>
    <w:rsid w:val="00AE120A"/>
    <w:rsid w:val="00AF0F3D"/>
    <w:rsid w:val="00AF11F6"/>
    <w:rsid w:val="00B00BCC"/>
    <w:rsid w:val="00B0264C"/>
    <w:rsid w:val="00B04BD9"/>
    <w:rsid w:val="00B069CE"/>
    <w:rsid w:val="00B13218"/>
    <w:rsid w:val="00B141E4"/>
    <w:rsid w:val="00B1431C"/>
    <w:rsid w:val="00B177EF"/>
    <w:rsid w:val="00B23AD7"/>
    <w:rsid w:val="00B24CAE"/>
    <w:rsid w:val="00B26FE0"/>
    <w:rsid w:val="00B3128F"/>
    <w:rsid w:val="00B437BD"/>
    <w:rsid w:val="00B457DA"/>
    <w:rsid w:val="00B459E9"/>
    <w:rsid w:val="00B462B3"/>
    <w:rsid w:val="00B47FC6"/>
    <w:rsid w:val="00B53C5A"/>
    <w:rsid w:val="00B544B3"/>
    <w:rsid w:val="00B56EE4"/>
    <w:rsid w:val="00B57ADD"/>
    <w:rsid w:val="00B621DB"/>
    <w:rsid w:val="00B71B9C"/>
    <w:rsid w:val="00B77DED"/>
    <w:rsid w:val="00B8065E"/>
    <w:rsid w:val="00B81403"/>
    <w:rsid w:val="00B85A14"/>
    <w:rsid w:val="00B86A21"/>
    <w:rsid w:val="00B9423F"/>
    <w:rsid w:val="00BB12CD"/>
    <w:rsid w:val="00BB75E4"/>
    <w:rsid w:val="00BC02C1"/>
    <w:rsid w:val="00BC1630"/>
    <w:rsid w:val="00BC2213"/>
    <w:rsid w:val="00BC46AD"/>
    <w:rsid w:val="00BD3736"/>
    <w:rsid w:val="00BD458D"/>
    <w:rsid w:val="00BE1BB4"/>
    <w:rsid w:val="00BE380D"/>
    <w:rsid w:val="00BE5C33"/>
    <w:rsid w:val="00BF113A"/>
    <w:rsid w:val="00BF236E"/>
    <w:rsid w:val="00BF29D2"/>
    <w:rsid w:val="00BF5191"/>
    <w:rsid w:val="00BF6FBF"/>
    <w:rsid w:val="00BF7943"/>
    <w:rsid w:val="00C00482"/>
    <w:rsid w:val="00C03230"/>
    <w:rsid w:val="00C042C5"/>
    <w:rsid w:val="00C046D7"/>
    <w:rsid w:val="00C112C5"/>
    <w:rsid w:val="00C26761"/>
    <w:rsid w:val="00C27619"/>
    <w:rsid w:val="00C27900"/>
    <w:rsid w:val="00C353E7"/>
    <w:rsid w:val="00C42489"/>
    <w:rsid w:val="00C44CB5"/>
    <w:rsid w:val="00C6125D"/>
    <w:rsid w:val="00C63BB1"/>
    <w:rsid w:val="00C67746"/>
    <w:rsid w:val="00C71364"/>
    <w:rsid w:val="00C74207"/>
    <w:rsid w:val="00C75852"/>
    <w:rsid w:val="00C768D9"/>
    <w:rsid w:val="00C81657"/>
    <w:rsid w:val="00C868EB"/>
    <w:rsid w:val="00CA3D9D"/>
    <w:rsid w:val="00CA5CAD"/>
    <w:rsid w:val="00CB2FEE"/>
    <w:rsid w:val="00CB41E9"/>
    <w:rsid w:val="00CB7C06"/>
    <w:rsid w:val="00CC015C"/>
    <w:rsid w:val="00CC0530"/>
    <w:rsid w:val="00CC44DA"/>
    <w:rsid w:val="00CD1131"/>
    <w:rsid w:val="00CD515E"/>
    <w:rsid w:val="00CD7EA3"/>
    <w:rsid w:val="00CE456D"/>
    <w:rsid w:val="00CE7B0B"/>
    <w:rsid w:val="00CF1900"/>
    <w:rsid w:val="00CF1DA2"/>
    <w:rsid w:val="00CF669A"/>
    <w:rsid w:val="00D0527D"/>
    <w:rsid w:val="00D07ADB"/>
    <w:rsid w:val="00D20E92"/>
    <w:rsid w:val="00D22928"/>
    <w:rsid w:val="00D24D3D"/>
    <w:rsid w:val="00D26339"/>
    <w:rsid w:val="00D31A82"/>
    <w:rsid w:val="00D36D63"/>
    <w:rsid w:val="00D40D41"/>
    <w:rsid w:val="00D55B5F"/>
    <w:rsid w:val="00D60DE4"/>
    <w:rsid w:val="00D616C3"/>
    <w:rsid w:val="00D617E4"/>
    <w:rsid w:val="00D62475"/>
    <w:rsid w:val="00D64B20"/>
    <w:rsid w:val="00D70E6E"/>
    <w:rsid w:val="00D716AC"/>
    <w:rsid w:val="00D71E24"/>
    <w:rsid w:val="00D7701E"/>
    <w:rsid w:val="00D80A9C"/>
    <w:rsid w:val="00D84DAE"/>
    <w:rsid w:val="00D8620C"/>
    <w:rsid w:val="00D967EA"/>
    <w:rsid w:val="00D97E23"/>
    <w:rsid w:val="00DB07F6"/>
    <w:rsid w:val="00DB4284"/>
    <w:rsid w:val="00DB6B5D"/>
    <w:rsid w:val="00DC057E"/>
    <w:rsid w:val="00DD4E55"/>
    <w:rsid w:val="00DD74F6"/>
    <w:rsid w:val="00DE2431"/>
    <w:rsid w:val="00DE33B4"/>
    <w:rsid w:val="00DF5F4D"/>
    <w:rsid w:val="00E025B6"/>
    <w:rsid w:val="00E14F5B"/>
    <w:rsid w:val="00E16447"/>
    <w:rsid w:val="00E178E0"/>
    <w:rsid w:val="00E303A3"/>
    <w:rsid w:val="00E30445"/>
    <w:rsid w:val="00E340E8"/>
    <w:rsid w:val="00E37D68"/>
    <w:rsid w:val="00E464E5"/>
    <w:rsid w:val="00E62F5A"/>
    <w:rsid w:val="00E65BE5"/>
    <w:rsid w:val="00E8229F"/>
    <w:rsid w:val="00E8557C"/>
    <w:rsid w:val="00E92637"/>
    <w:rsid w:val="00E9408A"/>
    <w:rsid w:val="00EA013E"/>
    <w:rsid w:val="00EA434F"/>
    <w:rsid w:val="00EC0310"/>
    <w:rsid w:val="00EC5E12"/>
    <w:rsid w:val="00ED25E6"/>
    <w:rsid w:val="00EE0B69"/>
    <w:rsid w:val="00EE2654"/>
    <w:rsid w:val="00EF050E"/>
    <w:rsid w:val="00EF328E"/>
    <w:rsid w:val="00EF4B73"/>
    <w:rsid w:val="00F06CCF"/>
    <w:rsid w:val="00F14454"/>
    <w:rsid w:val="00F15343"/>
    <w:rsid w:val="00F203C9"/>
    <w:rsid w:val="00F2067D"/>
    <w:rsid w:val="00F24569"/>
    <w:rsid w:val="00F26A71"/>
    <w:rsid w:val="00F303E1"/>
    <w:rsid w:val="00F30F07"/>
    <w:rsid w:val="00F34F58"/>
    <w:rsid w:val="00F3522C"/>
    <w:rsid w:val="00F453FF"/>
    <w:rsid w:val="00F47A75"/>
    <w:rsid w:val="00F63731"/>
    <w:rsid w:val="00F67E82"/>
    <w:rsid w:val="00F80C69"/>
    <w:rsid w:val="00F8229F"/>
    <w:rsid w:val="00F836C1"/>
    <w:rsid w:val="00F86F4A"/>
    <w:rsid w:val="00F9066F"/>
    <w:rsid w:val="00F9471A"/>
    <w:rsid w:val="00F94FA0"/>
    <w:rsid w:val="00FA5DD4"/>
    <w:rsid w:val="00FA6B20"/>
    <w:rsid w:val="00FB06DB"/>
    <w:rsid w:val="00FB24F4"/>
    <w:rsid w:val="00FB32AB"/>
    <w:rsid w:val="00FB5C2A"/>
    <w:rsid w:val="00FB6B90"/>
    <w:rsid w:val="00FC16B2"/>
    <w:rsid w:val="00FC3CF4"/>
    <w:rsid w:val="00FC4001"/>
    <w:rsid w:val="00FC72ED"/>
    <w:rsid w:val="00FD0C38"/>
    <w:rsid w:val="00FE0F52"/>
    <w:rsid w:val="00FE27AA"/>
    <w:rsid w:val="00FE635F"/>
    <w:rsid w:val="00FF510B"/>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BD8184931EE7C8991D863E00E6B22605B0713CA6F76DC125AEF5365E9A96EE404FEAD7Y7d0K" TargetMode="External"/><Relationship Id="rId13" Type="http://schemas.openxmlformats.org/officeDocument/2006/relationships/hyperlink" Target="consultantplus://offline/ref=53EFC814FB496C0471683450DC027870E3FDAA80FB2EED8BDBD42B6939A019C2AF6566F7E9F5I4C3N" TargetMode="External"/><Relationship Id="rId18" Type="http://schemas.openxmlformats.org/officeDocument/2006/relationships/hyperlink" Target="consultantplus://offline/ref=4C4E324B0AD480DD74A37CF19C1F249689A91C069D44C2196253A6653A4922F4E87EB789C1j2qE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B31BD8184931EE7C8991D863E00E6B22605B0713CA6F76DC125AEF5365E9A96EE404FE8D7Y7d5K" TargetMode="External"/><Relationship Id="rId12" Type="http://schemas.openxmlformats.org/officeDocument/2006/relationships/hyperlink" Target="consultantplus://offline/ref=53EFC814FB496C0471683450DC027870E3FDAB87FA2FED8BDBD42B6939IAC0N" TargetMode="External"/><Relationship Id="rId17" Type="http://schemas.openxmlformats.org/officeDocument/2006/relationships/hyperlink" Target="consultantplus://offline/ref=4C4E324B0AD480DD74A37CF19C1F249689A91C069D44C2196253A6653A4922F4E87EB789C7j2q8O" TargetMode="External"/><Relationship Id="rId2" Type="http://schemas.microsoft.com/office/2007/relationships/stylesWithEffects" Target="stylesWithEffect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3B5E225A2495854F00E0B627C8F9AC4CE01B651BA3D2E368D66DEE978AEF348E1704E95B9B0F85EFE9F5A0TBa2L" TargetMode="External"/><Relationship Id="rId11" Type="http://schemas.openxmlformats.org/officeDocument/2006/relationships/hyperlink" Target="consultantplus://offline/ref=B580A50A7A3189D620C213354913B08AA9CFF0BE3857242A5EDE4DD0C01C9B777FDADECCC6I9wE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7735C97E6433FBEA50F0B8EE07F004A5F5C54A24D3FD5C00316569997E589E765Am01FL" TargetMode="External"/><Relationship Id="rId19" Type="http://schemas.openxmlformats.org/officeDocument/2006/relationships/hyperlink" Target="consultantplus://offline/ref=4C4E324B0AD480DD74A37CF19C1F249689A81F039541C2196253A6653Aj4q9O" TargetMode="External"/><Relationship Id="rId4" Type="http://schemas.openxmlformats.org/officeDocument/2006/relationships/webSettings" Target="webSettings.xml"/><Relationship Id="rId9" Type="http://schemas.openxmlformats.org/officeDocument/2006/relationships/hyperlink" Target="consultantplus://offline/ref=78CA529B367F60B31FF0AAEF3375759F1CFE142B7DE7DB29212839F71C78C00E689915365C88w9I5L" TargetMode="External"/><Relationship Id="rId14" Type="http://schemas.openxmlformats.org/officeDocument/2006/relationships/hyperlink" Target="consultantplus://offline/ref=1BDB994723FE8A2A5C2A977E5B1A6D0FD52D014751949B3CE3C7C1EF552676952840729519EFF3B4O6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14378</Words>
  <Characters>81956</Characters>
  <Application>Microsoft Office Word</Application>
  <DocSecurity>0</DocSecurity>
  <Lines>682</Lines>
  <Paragraphs>192</Paragraphs>
  <ScaleCrop>false</ScaleCrop>
  <Company/>
  <LinksUpToDate>false</LinksUpToDate>
  <CharactersWithSpaces>96142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2017-12-14T11:58:00Z</dcterms:created>
  <dcterms:modified xsi:type="dcterms:W3CDTF">2017-12-14T12:00:00Z</dcterms:modified>
</cp:coreProperties>
</file>