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28" w:rsidRPr="009E7B28" w:rsidRDefault="009E7B28" w:rsidP="009E7B28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Приложение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№1</w:t>
      </w:r>
    </w:p>
    <w:p w:rsidR="009E7B28" w:rsidRPr="009E7B28" w:rsidRDefault="009E7B28" w:rsidP="009E7B28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к 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Порядку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размещения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сведений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о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доходах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, </w:t>
      </w:r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>расходах,</w:t>
      </w:r>
    </w:p>
    <w:p w:rsidR="009E7B28" w:rsidRPr="009E7B28" w:rsidRDefault="009E7B28" w:rsidP="009E7B28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об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имуществе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и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обязательствах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имущественного</w:t>
      </w:r>
      <w:proofErr w:type="spellEnd"/>
    </w:p>
    <w:p w:rsidR="009E7B28" w:rsidRPr="009E7B28" w:rsidRDefault="009E7B28" w:rsidP="009E7B28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характера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лиц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,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замещающих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муниципальные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должности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, 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должности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муниципальной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службы</w:t>
      </w:r>
      <w:proofErr w:type="spellEnd"/>
    </w:p>
    <w:p w:rsidR="009E7B28" w:rsidRPr="009E7B28" w:rsidRDefault="009E7B28" w:rsidP="009E7B28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в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администрации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Клетско-Почтовского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сельского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поселения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Серафимовичского</w:t>
      </w:r>
      <w:proofErr w:type="spellEnd"/>
    </w:p>
    <w:p w:rsidR="009E7B28" w:rsidRPr="009E7B28" w:rsidRDefault="009E7B28" w:rsidP="009E7B28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муниципального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района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Волгоградской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области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 </w:t>
      </w:r>
    </w:p>
    <w:p w:rsidR="009E7B28" w:rsidRPr="009E7B28" w:rsidRDefault="009E7B28" w:rsidP="009E7B28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и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членов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их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семей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на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официальном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сайте</w:t>
      </w:r>
      <w:proofErr w:type="spellEnd"/>
    </w:p>
    <w:p w:rsidR="009E7B28" w:rsidRPr="009E7B28" w:rsidRDefault="009E7B28" w:rsidP="009E7B28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администрации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Серафимовичского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муниципального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района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fa-IR"/>
        </w:rPr>
        <w:t xml:space="preserve">в сети Интернет </w:t>
      </w:r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и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предоставления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этих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сведений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средствам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массовой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информации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для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  <w:t>опубликования</w:t>
      </w:r>
      <w:proofErr w:type="spellEnd"/>
    </w:p>
    <w:p w:rsidR="009E7B28" w:rsidRPr="009E7B28" w:rsidRDefault="009E7B28" w:rsidP="009E7B28">
      <w:pPr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9E7B28" w:rsidRPr="009E7B28" w:rsidRDefault="009E7B28" w:rsidP="009E7B28">
      <w:pPr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9E7B28" w:rsidRPr="009E7B28" w:rsidRDefault="009E7B28" w:rsidP="009E7B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9E7B28" w:rsidRPr="009E7B28" w:rsidRDefault="009E7B28" w:rsidP="009E7B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Сведения</w:t>
      </w:r>
      <w:proofErr w:type="spellEnd"/>
    </w:p>
    <w:p w:rsidR="009E7B28" w:rsidRPr="009E7B28" w:rsidRDefault="009E7B28" w:rsidP="009E7B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о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доходах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,</w:t>
      </w:r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расходах,</w:t>
      </w:r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об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имуществе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и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обязательствах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имущественного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характера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представленные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лицами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замещающими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муниципальные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должности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и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должности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муниципальной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службы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в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администрации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Клетско-Почтовского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сельского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поселения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Серафимовичского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муниципального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района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Волгоградской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области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за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отчетный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финансовый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год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с 01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января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2016</w:t>
      </w:r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года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по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31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декабря</w:t>
      </w:r>
      <w:proofErr w:type="spellEnd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fa-IR"/>
        </w:rPr>
        <w:t>16</w:t>
      </w:r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7B2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  <w:t>года</w:t>
      </w:r>
      <w:proofErr w:type="spellEnd"/>
    </w:p>
    <w:p w:rsidR="009E7B28" w:rsidRPr="009E7B28" w:rsidRDefault="009E7B28" w:rsidP="009E7B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9E7B28" w:rsidRPr="009E7B28" w:rsidRDefault="009E7B28" w:rsidP="009E7B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tbl>
      <w:tblPr>
        <w:tblW w:w="104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1530"/>
        <w:gridCol w:w="1258"/>
        <w:gridCol w:w="1142"/>
        <w:gridCol w:w="2111"/>
        <w:gridCol w:w="2338"/>
        <w:gridCol w:w="1706"/>
      </w:tblGrid>
      <w:tr w:rsidR="009E7B28" w:rsidRPr="009E7B28" w:rsidTr="005A36DC"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№ п/п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ФИ</w:t>
            </w:r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ar-SA" w:bidi="fa-IR"/>
              </w:rPr>
              <w:t>О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Должность</w:t>
            </w:r>
            <w:proofErr w:type="spellEnd"/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Общая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сумма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декларированного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годового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дохода</w:t>
            </w:r>
            <w:proofErr w:type="spellEnd"/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недвижимого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имущества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принадлежащих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на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праве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собственности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недвижимости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площадь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страна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расположения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недвижимого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имущества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находящихся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в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пользовании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недвижимости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площадь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страна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расположения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транспортных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средств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принадлежащих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на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праве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собственности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марка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</w:tr>
      <w:tr w:rsidR="009E7B28" w:rsidRPr="009E7B28" w:rsidTr="005A36DC"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ar-SA" w:bidi="fa-IR"/>
              </w:rPr>
              <w:t>7</w:t>
            </w:r>
          </w:p>
        </w:tc>
      </w:tr>
      <w:tr w:rsidR="009E7B28" w:rsidRPr="009E7B28" w:rsidTr="005A36DC">
        <w:tc>
          <w:tcPr>
            <w:tcW w:w="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Володин Виталий Иванович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жена-Володина Наталья Львовна</w:t>
            </w:r>
          </w:p>
        </w:tc>
        <w:tc>
          <w:tcPr>
            <w:tcW w:w="12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Глава поселения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516919,91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9E7B28" w:rsidP="009E7B28">
            <w:pPr>
              <w:pStyle w:val="a9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Незавершенный</w:t>
            </w:r>
            <w:proofErr w:type="gramEnd"/>
            <w:r>
              <w:rPr>
                <w:lang w:val="ru-RU"/>
              </w:rPr>
              <w:t xml:space="preserve"> строительством</w:t>
            </w:r>
          </w:p>
          <w:p w:rsidR="009E7B28" w:rsidRDefault="009E7B28" w:rsidP="009E7B2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дом-163.9кв.м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емельный участок для ведения личного подсобного хозяйства-1750кв.м.</w:t>
            </w:r>
          </w:p>
          <w:p w:rsidR="009E7B28" w:rsidRDefault="009E7B28" w:rsidP="009E7B2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дом-52.8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  <w:p w:rsidR="009E7B28" w:rsidRDefault="009E7B28" w:rsidP="009E7B2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для ведения личного подсобного хозяйства 2400кв.м.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нет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Незавершенный</w:t>
            </w:r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строительством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дом-163.9кв.м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.з</w:t>
            </w:r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емельный участок для ведения личного подсобного хозяйства-1750кв.м.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дом-52.8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ведения личного подсобного хозяйства 2400кв.м.</w:t>
            </w:r>
          </w:p>
        </w:tc>
        <w:tc>
          <w:tcPr>
            <w:tcW w:w="17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FORD-</w:t>
            </w: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ФОКУС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</w:tc>
      </w:tr>
      <w:tr w:rsidR="009E7B28" w:rsidRPr="00640340" w:rsidTr="004C3850">
        <w:trPr>
          <w:trHeight w:val="11330"/>
        </w:trPr>
        <w:tc>
          <w:tcPr>
            <w:tcW w:w="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lastRenderedPageBreak/>
              <w:t>2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Касумова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Наталья Алексеевна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27EAF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Pr="009E7B28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муж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Касумов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Гасанфарович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40340" w:rsidRDefault="0064034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40340" w:rsidRDefault="0064034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40340" w:rsidRDefault="0064034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40340" w:rsidRDefault="0064034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40340" w:rsidRDefault="0064034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Дочь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Касумова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Александра Вадимовна</w:t>
            </w: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Pr="009E7B28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Дочь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Касумова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Ксения Вадимовна</w:t>
            </w:r>
          </w:p>
        </w:tc>
        <w:tc>
          <w:tcPr>
            <w:tcW w:w="12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Ведущий специалист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администрации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Pr="009E7B28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40340" w:rsidRDefault="0064034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40340" w:rsidRDefault="0064034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40340" w:rsidRDefault="0064034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40340" w:rsidRDefault="00640340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40340" w:rsidRDefault="00D027DE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Pr="009E7B28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27024,36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Pr="009E7B28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027DE" w:rsidRDefault="00D027DE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027DE" w:rsidRDefault="00D027DE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027DE" w:rsidRDefault="00D027DE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027DE" w:rsidRDefault="00D027DE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Pr="009E7B28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 Волгоградской области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Pr="009E7B28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Pr="009E7B28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 Волгоградской области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собственность-13600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поселения,</w:t>
            </w: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сенокошения-индивидуальная собственность-16000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поселения,</w:t>
            </w:r>
          </w:p>
          <w:p w:rsidR="00953FC5" w:rsidRDefault="00953FC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щ-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собственность-160000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поселения,</w:t>
            </w: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назначения-индивидуальная собственность- 27200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поселения,</w:t>
            </w: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для сенокошения-индивидуальная собственность-3200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поселения,</w:t>
            </w: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53FC5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щ-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собственность-32000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поселения.</w:t>
            </w:r>
          </w:p>
          <w:p w:rsidR="00D027DE" w:rsidRDefault="00D027DE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027DE" w:rsidRDefault="00D027DE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D027DE" w:rsidRDefault="00D027DE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D027DE" w:rsidRDefault="00D027DE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D027DE" w:rsidRDefault="00D027DE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D027DE" w:rsidRDefault="00D027DE" w:rsidP="00D027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D027DE" w:rsidRDefault="00D027DE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4C3850" w:rsidRPr="009E7B28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 Волгоградской области</w:t>
            </w:r>
          </w:p>
          <w:p w:rsidR="00C27EAF" w:rsidRPr="009E7B28" w:rsidRDefault="00C27EAF" w:rsidP="00C27E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сенокошения-безвозмездное пользование-16000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поселения,</w:t>
            </w: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щ-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безвозмездное пользование -160000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поселения,</w:t>
            </w: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 w:rsidR="001464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безвозмездное пользование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- 27200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поселения,</w:t>
            </w: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 w:rsidR="001464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безвозмездное пользование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-3200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поселения,</w:t>
            </w: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53FC5" w:rsidRDefault="00953FC5" w:rsidP="00953F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щ-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 w:rsidR="0014644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безвозмездное пользование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-32000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поселения.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4644F" w:rsidRDefault="0014644F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14644F" w:rsidRDefault="0014644F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14644F" w:rsidRDefault="0014644F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4644F" w:rsidRDefault="0014644F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14644F" w:rsidRDefault="0014644F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14644F" w:rsidRDefault="0014644F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4644F" w:rsidRDefault="0014644F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14644F" w:rsidRDefault="0014644F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 Волгоградской области</w:t>
            </w: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Pr="009E7B28" w:rsidRDefault="004C3850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4644F" w:rsidRPr="009E7B28" w:rsidRDefault="0014644F" w:rsidP="001464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531205" w:rsidRDefault="0053120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531205" w:rsidRDefault="0053120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531205" w:rsidRDefault="0053120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531205" w:rsidRDefault="0053120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531205" w:rsidRDefault="0053120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531205" w:rsidRPr="009E7B28" w:rsidRDefault="0053120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4C38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4C3850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9E7B28" w:rsidRPr="009E7B28" w:rsidRDefault="004C3850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9E7B28" w:rsidRPr="009E7B28" w:rsidRDefault="009E7B28" w:rsidP="004C38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7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lastRenderedPageBreak/>
              <w:t>Daewo</w:t>
            </w:r>
            <w:proofErr w:type="spellEnd"/>
            <w:r w:rsidRPr="00C27EA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Matiz</w:t>
            </w:r>
            <w:proofErr w:type="spellEnd"/>
            <w:r w:rsidRPr="00C27EA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2009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года</w:t>
            </w: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640340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Kia</w:t>
            </w:r>
            <w:r w:rsidRPr="0064034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Ceed</w:t>
            </w:r>
            <w:proofErr w:type="spellEnd"/>
            <w:r w:rsidRPr="0064034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2007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г.</w:t>
            </w:r>
          </w:p>
          <w:p w:rsidR="00640340" w:rsidRDefault="00640340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40340" w:rsidRPr="00640340" w:rsidRDefault="00640340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МТЗ-82.1</w:t>
            </w:r>
          </w:p>
        </w:tc>
      </w:tr>
      <w:tr w:rsidR="009E7B28" w:rsidRPr="009E7B28" w:rsidTr="005A36DC">
        <w:tc>
          <w:tcPr>
            <w:tcW w:w="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lastRenderedPageBreak/>
              <w:t>3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Медведева Татьяна Васильевна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Pr="009E7B28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A02E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муж-Медведев Юрий Александрович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Pr="009E7B28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bookmarkStart w:id="0" w:name="_GoBack"/>
            <w:bookmarkEnd w:id="0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дочь-Медведева Елена Юрьевна</w:t>
            </w:r>
          </w:p>
        </w:tc>
        <w:tc>
          <w:tcPr>
            <w:tcW w:w="12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Ведущий с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пециалист</w:t>
            </w:r>
            <w:proofErr w:type="spellEnd"/>
            <w:r w:rsidR="004C385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администрации</w:t>
            </w: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A02E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Гл. инженер ООО «Родина»</w:t>
            </w: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Pr="004C3850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4C3850" w:rsidRDefault="004C3850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198593,02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P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A02E2D" w:rsidRDefault="009E7B28" w:rsidP="00A02E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A02E2D" w:rsidRDefault="009E7B28" w:rsidP="00A02E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117072,79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Pr="00862009" w:rsidRDefault="00862009" w:rsidP="00862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4C3850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назначения-общая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собственность-10000/235093</w:t>
            </w:r>
          </w:p>
          <w:p w:rsidR="004C3850" w:rsidRPr="004C3850" w:rsidRDefault="004C3850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73416500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P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P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4C3850" w:rsidRDefault="009E7B28" w:rsidP="004C38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назначения-общая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 20000/2353093- 56754500 кв. м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общая долевая собственность 10000/2353093 – 73416500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P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2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50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Жилой дом-57,1</w:t>
            </w:r>
            <w:r w:rsidR="009E7B28"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 w:rsidR="009E7B28"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="009E7B28"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="009E7B28"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участо-3500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кв.м,</w:t>
            </w:r>
            <w:r w:rsidR="001021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="001021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="001021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долевая собственность 20000/235093-56754500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,</w:t>
            </w:r>
            <w:r w:rsidR="001021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 w:rsidR="001021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="001021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</w:t>
            </w: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долевая собственность 10000/235093-73416500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="001021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</w:p>
          <w:p w:rsidR="009E7B28" w:rsidRPr="009E7B28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4C3850" w:rsidRDefault="004C3850" w:rsidP="00A02E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Pr="009E7B28" w:rsidRDefault="00862009" w:rsidP="008620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дом-55,54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приусадебный участок-3500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862009" w:rsidRPr="009E7B28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с/х назначения общая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лолевая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собственность 10000/235093-73416500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</w:t>
            </w:r>
            <w:r w:rsidR="0010211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территория</w:t>
            </w:r>
          </w:p>
          <w:p w:rsidR="009E7B28" w:rsidRPr="009E7B28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Pr="009E7B28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дом-55,54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приусадебный участок-3500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7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Нет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A02E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Pr="009E7B28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УАЗ 31519,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Трактор Беларус-82.1.57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102112" w:rsidRDefault="0010211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Pr="009E7B28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</w:tr>
      <w:tr w:rsidR="009E7B28" w:rsidRPr="009E7B28" w:rsidTr="005A36DC">
        <w:tc>
          <w:tcPr>
            <w:tcW w:w="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lastRenderedPageBreak/>
              <w:t>4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Мелихова Надежда Николаевна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P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Му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ж-</w:t>
            </w:r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Мелихов Иван Иванович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P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Доч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ь-</w:t>
            </w:r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Мелихова Аксинья Ивановна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C7267D" w:rsidRDefault="009E7B28" w:rsidP="00C726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12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Ведущий специалист администрации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862009" w:rsidRDefault="00862009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155600,88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P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305841,92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P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</w:pP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ИЖС – индивидуальная собственность-1674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общая долевая собственность 1/5 100,2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  <w:proofErr w:type="spellEnd"/>
          </w:p>
          <w:p w:rsidR="00C7267D" w:rsidRP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ндивидуальная собственность – 81,2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</w:p>
          <w:p w:rsidR="00C7267D" w:rsidRP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862009" w:rsidRDefault="00862009" w:rsidP="00C726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Pr="009E7B28" w:rsidRDefault="00C7267D" w:rsidP="00C726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  <w:tc>
          <w:tcPr>
            <w:tcW w:w="2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P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C7267D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дом-81,2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 w:rsidR="009E7B28"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участок-1674 </w:t>
            </w:r>
            <w:proofErr w:type="spellStart"/>
            <w:r w:rsidR="009E7B28"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="009E7B28"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="009E7B28"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7267D" w:rsidRP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-о</w:t>
            </w:r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бщая долевая собственность-1/5-100,2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</w:p>
          <w:p w:rsidR="00C7267D" w:rsidRP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дом-81,2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</w:p>
          <w:p w:rsidR="00C7267D" w:rsidRPr="009E7B28" w:rsidRDefault="00C7267D" w:rsidP="00C726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участок-1674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7267D" w:rsidRPr="009E7B28" w:rsidRDefault="00C7267D" w:rsidP="00C726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C7267D" w:rsidRP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</w:t>
            </w:r>
            <w:proofErr w:type="gram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-о</w:t>
            </w:r>
            <w:proofErr w:type="gram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бщая долевая собственность-1/5-100,2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</w:p>
          <w:p w:rsidR="00C7267D" w:rsidRPr="009E7B28" w:rsidRDefault="00C7267D" w:rsidP="00C726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C7267D" w:rsidRP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7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нет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P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Лада 211540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</w:t>
            </w:r>
            <w:r w:rsidR="009E7B28"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ет</w:t>
            </w: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P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</w:tr>
      <w:tr w:rsidR="009E7B28" w:rsidRPr="009E7B28" w:rsidTr="005A36DC">
        <w:tc>
          <w:tcPr>
            <w:tcW w:w="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lastRenderedPageBreak/>
              <w:t>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Аксенова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Галина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Николаевна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сын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Аксенов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Илья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Александрович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дочь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Аксенова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Анна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Александровна</w:t>
            </w:r>
            <w:proofErr w:type="spellEnd"/>
          </w:p>
        </w:tc>
        <w:tc>
          <w:tcPr>
            <w:tcW w:w="12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Ведущий специалист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245235,89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3789,00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4863,00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</w:t>
            </w:r>
            <w:r w:rsidR="009E7B28"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ет</w:t>
            </w: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C7267D" w:rsidRPr="009E7B28" w:rsidRDefault="00C7267D" w:rsidP="00C726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нет</w:t>
            </w:r>
          </w:p>
        </w:tc>
        <w:tc>
          <w:tcPr>
            <w:tcW w:w="2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Жилой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дом-63.8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приусадебный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участок-1239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х.Клетско-Почтовский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Жилой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дом-63.8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приусадебный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участок-1239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х.Клетско-Почтовский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Жилой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дом-63.8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приусадебный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 xml:space="preserve"> участок-1239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х.Клетско-Почтовский</w:t>
            </w:r>
            <w:proofErr w:type="spellEnd"/>
          </w:p>
        </w:tc>
        <w:tc>
          <w:tcPr>
            <w:tcW w:w="17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C7267D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</w:t>
            </w:r>
            <w:proofErr w:type="spellStart"/>
            <w:r w:rsidR="009E7B28"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ет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нет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нет</w:t>
            </w:r>
            <w:proofErr w:type="spellEnd"/>
          </w:p>
        </w:tc>
      </w:tr>
      <w:tr w:rsidR="009E7B28" w:rsidRPr="00F06122" w:rsidTr="005A36DC">
        <w:trPr>
          <w:trHeight w:val="3437"/>
        </w:trPr>
        <w:tc>
          <w:tcPr>
            <w:tcW w:w="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F06122" w:rsidP="00F061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Назаров Андрей Яковлевич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2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F0612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Ведущий специалист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F0612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153674,01</w:t>
            </w: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F0612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ИЖ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 30000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 </w:t>
            </w:r>
          </w:p>
          <w:p w:rsidR="00F06122" w:rsidRDefault="00F0612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</w:p>
          <w:p w:rsidR="00F06122" w:rsidRDefault="00F0612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F06122" w:rsidRDefault="00F0612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 – индивидуальная собственность 96 кв. м. </w:t>
            </w:r>
          </w:p>
          <w:p w:rsidR="00F06122" w:rsidRPr="009E7B28" w:rsidRDefault="00F0612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2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2" w:rsidRPr="009E7B28" w:rsidRDefault="00F06122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Жилой дом-48 </w:t>
            </w:r>
            <w:proofErr w:type="spellStart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,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7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2" w:rsidRPr="00C27EAF" w:rsidRDefault="00F06122" w:rsidP="00F061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Volkswagen</w:t>
            </w:r>
            <w:r w:rsidRPr="00C27EA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ar-SA" w:bidi="fa-IR"/>
              </w:rPr>
              <w:t>golf</w:t>
            </w:r>
          </w:p>
          <w:p w:rsidR="009E7B28" w:rsidRPr="00C27EAF" w:rsidRDefault="00F06122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Трактор</w:t>
            </w:r>
            <w:r w:rsidRPr="00C27EA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МТЗ</w:t>
            </w:r>
            <w:r w:rsidRPr="00C27EA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-82.1,2012 </w:t>
            </w: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г</w:t>
            </w:r>
            <w:r w:rsidRPr="00C27EA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</w:t>
            </w: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9E7B28" w:rsidRPr="00C27EAF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</w:tr>
      <w:tr w:rsidR="009E7B28" w:rsidRPr="00F06122" w:rsidTr="005A36DC">
        <w:trPr>
          <w:trHeight w:val="750"/>
        </w:trPr>
        <w:tc>
          <w:tcPr>
            <w:tcW w:w="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P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</w:pPr>
            <w:r w:rsidRPr="009E7B2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ar-SA" w:bidi="fa-IR"/>
              </w:rPr>
              <w:t>7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F0612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Мкртчян Вера Валентиновна</w:t>
            </w: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Муж-Мкртчян Сергей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Размикович</w:t>
            </w:r>
            <w:proofErr w:type="spellEnd"/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Pr="009E7B28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2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F0612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Директор МКУК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</w:t>
            </w:r>
            <w:r w:rsidR="00584C1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о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КДЦ</w:t>
            </w: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Pr="009E7B28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F06122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224313,94</w:t>
            </w: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Pr="009E7B28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2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531205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для ведения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лпх</w:t>
            </w:r>
            <w:proofErr w:type="spellEnd"/>
            <w:r w:rsidR="00616C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-индивидуальная собственность-1400 </w:t>
            </w:r>
            <w:proofErr w:type="spellStart"/>
            <w:r w:rsidR="00616C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="00616C6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</w:t>
            </w: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дом-общая долевая собственность-1/2 -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>137,3 кв.м.-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собственность-86000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собственность-68000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выпаса скот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собственность-80000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собственность-8000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поселения.</w:t>
            </w: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Pr="009E7B28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-</w:t>
            </w:r>
          </w:p>
        </w:tc>
        <w:tc>
          <w:tcPr>
            <w:tcW w:w="2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9E7B28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лпх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-индивидуальная собственность-1400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., </w:t>
            </w: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Жилой дом-общая долевая собственность-1/2 -137,3 кв.м.-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собственность-86000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собственность-68000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выпаса скот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индивидуальная собственность-80000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собственность-8000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поселения.</w:t>
            </w:r>
          </w:p>
          <w:p w:rsidR="00616C6C" w:rsidRDefault="00616C6C" w:rsidP="00616C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Pr="009E7B28" w:rsidRDefault="00616C6C" w:rsidP="00F061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7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28" w:rsidRDefault="009E7B28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</w:p>
          <w:p w:rsidR="00616C6C" w:rsidRPr="00616C6C" w:rsidRDefault="00616C6C" w:rsidP="009E7B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fa-IR"/>
              </w:rPr>
              <w:t>Трактор колесный ЛТЗ-60АВ,1998 г.</w:t>
            </w:r>
          </w:p>
        </w:tc>
      </w:tr>
    </w:tbl>
    <w:p w:rsidR="009E7B28" w:rsidRPr="009E7B28" w:rsidRDefault="009E7B28" w:rsidP="009E7B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vanish/>
          <w:kern w:val="3"/>
          <w:sz w:val="24"/>
          <w:szCs w:val="24"/>
          <w:lang w:val="de-DE" w:eastAsia="ja-JP" w:bidi="fa-IR"/>
        </w:rPr>
      </w:pPr>
    </w:p>
    <w:p w:rsidR="009E7B28" w:rsidRPr="009E7B28" w:rsidRDefault="009E7B28" w:rsidP="009E7B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</w:p>
    <w:p w:rsidR="009E7B28" w:rsidRPr="009E7B28" w:rsidRDefault="009E7B28" w:rsidP="009E7B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</w:p>
    <w:p w:rsidR="009E7B28" w:rsidRPr="009E7B28" w:rsidRDefault="009E7B28" w:rsidP="009E7B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</w:p>
    <w:p w:rsidR="009E7B28" w:rsidRPr="009E7B28" w:rsidRDefault="009E7B28" w:rsidP="009E7B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</w:p>
    <w:p w:rsidR="009E7B28" w:rsidRPr="009E7B28" w:rsidRDefault="009E7B28" w:rsidP="009E7B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</w:p>
    <w:p w:rsidR="009E7B28" w:rsidRPr="009E7B28" w:rsidRDefault="009E7B28" w:rsidP="009E7B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ar-SA" w:bidi="fa-IR"/>
        </w:rPr>
      </w:pPr>
    </w:p>
    <w:p w:rsidR="00391EE2" w:rsidRPr="00F06122" w:rsidRDefault="00391EE2"/>
    <w:sectPr w:rsidR="00391EE2" w:rsidRPr="00F0612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D0"/>
    <w:rsid w:val="0000110F"/>
    <w:rsid w:val="00001C55"/>
    <w:rsid w:val="00003734"/>
    <w:rsid w:val="00004E2B"/>
    <w:rsid w:val="00010120"/>
    <w:rsid w:val="000326D5"/>
    <w:rsid w:val="0005427A"/>
    <w:rsid w:val="000645C5"/>
    <w:rsid w:val="000737CB"/>
    <w:rsid w:val="00074BEC"/>
    <w:rsid w:val="000B66EE"/>
    <w:rsid w:val="000D178B"/>
    <w:rsid w:val="00102112"/>
    <w:rsid w:val="0012386E"/>
    <w:rsid w:val="00123974"/>
    <w:rsid w:val="00145673"/>
    <w:rsid w:val="0014644F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523D"/>
    <w:rsid w:val="00215AB2"/>
    <w:rsid w:val="00217897"/>
    <w:rsid w:val="00220B7D"/>
    <w:rsid w:val="00234AFA"/>
    <w:rsid w:val="0023533C"/>
    <w:rsid w:val="00265595"/>
    <w:rsid w:val="00267CEF"/>
    <w:rsid w:val="00275FD3"/>
    <w:rsid w:val="002811AB"/>
    <w:rsid w:val="00293DF7"/>
    <w:rsid w:val="002949A1"/>
    <w:rsid w:val="00295C6A"/>
    <w:rsid w:val="002A294D"/>
    <w:rsid w:val="002A4ADB"/>
    <w:rsid w:val="002C3096"/>
    <w:rsid w:val="002D7D75"/>
    <w:rsid w:val="002E1BA0"/>
    <w:rsid w:val="002E3945"/>
    <w:rsid w:val="0031727E"/>
    <w:rsid w:val="00340550"/>
    <w:rsid w:val="0035230F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E5821"/>
    <w:rsid w:val="00425148"/>
    <w:rsid w:val="00436144"/>
    <w:rsid w:val="00437293"/>
    <w:rsid w:val="00467291"/>
    <w:rsid w:val="0048529C"/>
    <w:rsid w:val="004A78EC"/>
    <w:rsid w:val="004C1925"/>
    <w:rsid w:val="004C3850"/>
    <w:rsid w:val="004E7908"/>
    <w:rsid w:val="00512488"/>
    <w:rsid w:val="00512D53"/>
    <w:rsid w:val="005166D5"/>
    <w:rsid w:val="005208F3"/>
    <w:rsid w:val="00531205"/>
    <w:rsid w:val="00534A8A"/>
    <w:rsid w:val="00543A67"/>
    <w:rsid w:val="00544403"/>
    <w:rsid w:val="00562CA5"/>
    <w:rsid w:val="00565A1F"/>
    <w:rsid w:val="00573DD2"/>
    <w:rsid w:val="0058088B"/>
    <w:rsid w:val="00584C16"/>
    <w:rsid w:val="005A5FD7"/>
    <w:rsid w:val="005B2D2B"/>
    <w:rsid w:val="005B35E5"/>
    <w:rsid w:val="005D77F9"/>
    <w:rsid w:val="005E07B9"/>
    <w:rsid w:val="005E150C"/>
    <w:rsid w:val="00601AA8"/>
    <w:rsid w:val="00606939"/>
    <w:rsid w:val="00611CD4"/>
    <w:rsid w:val="00616C6C"/>
    <w:rsid w:val="00623A9A"/>
    <w:rsid w:val="00640340"/>
    <w:rsid w:val="00653E80"/>
    <w:rsid w:val="006720E5"/>
    <w:rsid w:val="00694316"/>
    <w:rsid w:val="006D1B1D"/>
    <w:rsid w:val="006D799E"/>
    <w:rsid w:val="006E33A5"/>
    <w:rsid w:val="006E4C89"/>
    <w:rsid w:val="0070396D"/>
    <w:rsid w:val="0070793F"/>
    <w:rsid w:val="007265A1"/>
    <w:rsid w:val="0073193E"/>
    <w:rsid w:val="0073530A"/>
    <w:rsid w:val="00741DFA"/>
    <w:rsid w:val="00784E93"/>
    <w:rsid w:val="007D08E3"/>
    <w:rsid w:val="007F759C"/>
    <w:rsid w:val="00805A0A"/>
    <w:rsid w:val="008138D7"/>
    <w:rsid w:val="0083125B"/>
    <w:rsid w:val="0083250D"/>
    <w:rsid w:val="00836495"/>
    <w:rsid w:val="008441FA"/>
    <w:rsid w:val="00847ED9"/>
    <w:rsid w:val="00862009"/>
    <w:rsid w:val="00865DB0"/>
    <w:rsid w:val="008752B6"/>
    <w:rsid w:val="008A433B"/>
    <w:rsid w:val="008D080A"/>
    <w:rsid w:val="008E2A9A"/>
    <w:rsid w:val="00922CA4"/>
    <w:rsid w:val="0093293C"/>
    <w:rsid w:val="00953FC5"/>
    <w:rsid w:val="00956FD6"/>
    <w:rsid w:val="0097263A"/>
    <w:rsid w:val="00976D0C"/>
    <w:rsid w:val="009A1532"/>
    <w:rsid w:val="009A2D45"/>
    <w:rsid w:val="009B267F"/>
    <w:rsid w:val="009B6D53"/>
    <w:rsid w:val="009C7B31"/>
    <w:rsid w:val="009E369E"/>
    <w:rsid w:val="009E5687"/>
    <w:rsid w:val="009E7B28"/>
    <w:rsid w:val="009F22AE"/>
    <w:rsid w:val="00A02E2D"/>
    <w:rsid w:val="00A04796"/>
    <w:rsid w:val="00A06316"/>
    <w:rsid w:val="00A44DE0"/>
    <w:rsid w:val="00A73A68"/>
    <w:rsid w:val="00A81189"/>
    <w:rsid w:val="00A83F3D"/>
    <w:rsid w:val="00A95CA7"/>
    <w:rsid w:val="00AE1140"/>
    <w:rsid w:val="00B0264C"/>
    <w:rsid w:val="00B13218"/>
    <w:rsid w:val="00B177EF"/>
    <w:rsid w:val="00B23AD7"/>
    <w:rsid w:val="00B437BD"/>
    <w:rsid w:val="00B459E9"/>
    <w:rsid w:val="00B47FC6"/>
    <w:rsid w:val="00B57ADD"/>
    <w:rsid w:val="00B77DED"/>
    <w:rsid w:val="00BC02C1"/>
    <w:rsid w:val="00BC46AD"/>
    <w:rsid w:val="00BD3736"/>
    <w:rsid w:val="00BD458D"/>
    <w:rsid w:val="00BE1BB4"/>
    <w:rsid w:val="00BF29D2"/>
    <w:rsid w:val="00BF5191"/>
    <w:rsid w:val="00BF6FBF"/>
    <w:rsid w:val="00C042C5"/>
    <w:rsid w:val="00C046D7"/>
    <w:rsid w:val="00C27EAF"/>
    <w:rsid w:val="00C67746"/>
    <w:rsid w:val="00C7267D"/>
    <w:rsid w:val="00C81657"/>
    <w:rsid w:val="00CA3D9D"/>
    <w:rsid w:val="00CA5CAD"/>
    <w:rsid w:val="00CB2FEE"/>
    <w:rsid w:val="00CB41E9"/>
    <w:rsid w:val="00CB7C06"/>
    <w:rsid w:val="00CC44DA"/>
    <w:rsid w:val="00CD1131"/>
    <w:rsid w:val="00CE456D"/>
    <w:rsid w:val="00CE7B0B"/>
    <w:rsid w:val="00CF1900"/>
    <w:rsid w:val="00D027DE"/>
    <w:rsid w:val="00D07ADB"/>
    <w:rsid w:val="00D22928"/>
    <w:rsid w:val="00D24D3D"/>
    <w:rsid w:val="00D31A82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E2431"/>
    <w:rsid w:val="00DF5F4D"/>
    <w:rsid w:val="00E16447"/>
    <w:rsid w:val="00E178E0"/>
    <w:rsid w:val="00E30445"/>
    <w:rsid w:val="00E92637"/>
    <w:rsid w:val="00EC0310"/>
    <w:rsid w:val="00EF328E"/>
    <w:rsid w:val="00EF4B73"/>
    <w:rsid w:val="00F06122"/>
    <w:rsid w:val="00F06CCF"/>
    <w:rsid w:val="00F15343"/>
    <w:rsid w:val="00F253D0"/>
    <w:rsid w:val="00F303E1"/>
    <w:rsid w:val="00F30F07"/>
    <w:rsid w:val="00F453FF"/>
    <w:rsid w:val="00F63731"/>
    <w:rsid w:val="00F8229F"/>
    <w:rsid w:val="00F86F4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7B28"/>
  </w:style>
  <w:style w:type="paragraph" w:customStyle="1" w:styleId="Standard">
    <w:name w:val="Standard"/>
    <w:rsid w:val="009E7B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9E7B2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9E7B28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9E7B28"/>
    <w:pPr>
      <w:spacing w:after="120"/>
    </w:pPr>
  </w:style>
  <w:style w:type="paragraph" w:styleId="a5">
    <w:name w:val="Subtitle"/>
    <w:basedOn w:val="a3"/>
    <w:next w:val="Textbody"/>
    <w:link w:val="a6"/>
    <w:rsid w:val="009E7B28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9E7B2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9E7B28"/>
  </w:style>
  <w:style w:type="paragraph" w:styleId="a8">
    <w:name w:val="caption"/>
    <w:basedOn w:val="Standard"/>
    <w:rsid w:val="009E7B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7B28"/>
    <w:pPr>
      <w:suppressLineNumbers/>
    </w:pPr>
  </w:style>
  <w:style w:type="paragraph" w:styleId="a9">
    <w:name w:val="No Spacing"/>
    <w:rsid w:val="009E7B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ar-SA" w:bidi="fa-IR"/>
    </w:rPr>
  </w:style>
  <w:style w:type="paragraph" w:customStyle="1" w:styleId="TableContents">
    <w:name w:val="Table Contents"/>
    <w:basedOn w:val="Standard"/>
    <w:rsid w:val="009E7B28"/>
    <w:pPr>
      <w:suppressLineNumbers/>
    </w:pPr>
  </w:style>
  <w:style w:type="paragraph" w:customStyle="1" w:styleId="TableHeading">
    <w:name w:val="Table Heading"/>
    <w:basedOn w:val="TableContents"/>
    <w:rsid w:val="009E7B2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7B28"/>
  </w:style>
  <w:style w:type="paragraph" w:customStyle="1" w:styleId="Standard">
    <w:name w:val="Standard"/>
    <w:rsid w:val="009E7B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9E7B2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9E7B28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9E7B28"/>
    <w:pPr>
      <w:spacing w:after="120"/>
    </w:pPr>
  </w:style>
  <w:style w:type="paragraph" w:styleId="a5">
    <w:name w:val="Subtitle"/>
    <w:basedOn w:val="a3"/>
    <w:next w:val="Textbody"/>
    <w:link w:val="a6"/>
    <w:rsid w:val="009E7B28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9E7B2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9E7B28"/>
  </w:style>
  <w:style w:type="paragraph" w:styleId="a8">
    <w:name w:val="caption"/>
    <w:basedOn w:val="Standard"/>
    <w:rsid w:val="009E7B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7B28"/>
    <w:pPr>
      <w:suppressLineNumbers/>
    </w:pPr>
  </w:style>
  <w:style w:type="paragraph" w:styleId="a9">
    <w:name w:val="No Spacing"/>
    <w:rsid w:val="009E7B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ar-SA" w:bidi="fa-IR"/>
    </w:rPr>
  </w:style>
  <w:style w:type="paragraph" w:customStyle="1" w:styleId="TableContents">
    <w:name w:val="Table Contents"/>
    <w:basedOn w:val="Standard"/>
    <w:rsid w:val="009E7B28"/>
    <w:pPr>
      <w:suppressLineNumbers/>
    </w:pPr>
  </w:style>
  <w:style w:type="paragraph" w:customStyle="1" w:styleId="TableHeading">
    <w:name w:val="Table Heading"/>
    <w:basedOn w:val="TableContents"/>
    <w:rsid w:val="009E7B2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dcterms:created xsi:type="dcterms:W3CDTF">2017-04-19T11:00:00Z</dcterms:created>
  <dcterms:modified xsi:type="dcterms:W3CDTF">2017-04-28T06:23:00Z</dcterms:modified>
</cp:coreProperties>
</file>