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</w:t>
      </w: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372D0D" w:rsidRDefault="00DC0EAA" w:rsidP="00DC0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29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04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 2020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«Об утверждении целевой программы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мероприятий по профилактике терроризма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 экстремизма, а также минимизации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ликвидации последствий проявлений 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терроризма и экстремизма на территории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4E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DC0EAA" w:rsidRPr="00DC0EAA" w:rsidRDefault="00804E62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="00DC0EAA"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C0EAA">
        <w:rPr>
          <w:rFonts w:ascii="Arial" w:eastAsia="Times New Roman" w:hAnsi="Arial" w:cs="Arial"/>
          <w:sz w:val="24"/>
          <w:szCs w:val="24"/>
          <w:lang w:eastAsia="ru-RU"/>
        </w:rPr>
        <w:t>2020  год</w:t>
      </w:r>
      <w:r w:rsidR="00DC0EAA" w:rsidRPr="00DC0E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proofErr w:type="gramEnd"/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ПОСТАНОВЛЯЮ: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«Программа») согласно приложению.</w:t>
      </w:r>
    </w:p>
    <w:p w:rsid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2.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Предусмотрет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ь средства в объемах, предусмотренных в Программе, в проектах бюджета муниципального образования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очередной финансовый год для реализации мероприятий Программы.</w:t>
      </w:r>
    </w:p>
    <w:p w:rsidR="00DC0EAA" w:rsidRDefault="00DC0EAA" w:rsidP="00DC0E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3. 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23.05.2019 г. № 27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целевой программы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мероприятий по профилактике терроризма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и экстремизма, а также минимизации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и (или) ликвидации последствий проявлений терроризма и экстремизма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2019 – 2021  годы».</w:t>
      </w:r>
    </w:p>
    <w:p w:rsidR="00DC0EAA" w:rsidRPr="00DC0EAA" w:rsidRDefault="00DC0EAA" w:rsidP="00DC0E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5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официального опубликования и распространяет свои действия на правоо</w:t>
      </w:r>
      <w:r>
        <w:rPr>
          <w:rFonts w:ascii="Arial" w:eastAsia="Times New Roman" w:hAnsi="Arial" w:cs="Arial"/>
          <w:sz w:val="24"/>
          <w:szCs w:val="24"/>
          <w:lang w:eastAsia="ru-RU"/>
        </w:rPr>
        <w:t>тношения, возникшие с 01.01.2020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В.И.Володин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УТВЕРЖДЕНА</w:t>
      </w:r>
    </w:p>
    <w:p w:rsidR="00DC0EAA" w:rsidRPr="00DC0EAA" w:rsidRDefault="00DC0EAA" w:rsidP="00DC0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постановлением администрации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Клетск-Почтовского</w:t>
      </w:r>
      <w:proofErr w:type="spellEnd"/>
    </w:p>
    <w:p w:rsidR="00DC0EAA" w:rsidRPr="00DC0EAA" w:rsidRDefault="00DC0EAA" w:rsidP="00DC0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C0EAA" w:rsidRPr="00DC0EAA" w:rsidRDefault="00DC0EAA" w:rsidP="00DC0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 от 04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мая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C0EAA" w:rsidRPr="00DC0EAA" w:rsidRDefault="00DC0EAA" w:rsidP="00DC0E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Целевая программа мероприятий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ПАСПОРТ 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Программы мероприятий</w:t>
      </w: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мероприятий</w:t>
            </w: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период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C0EA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C0EA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Володин Виталий Иванович 8(84464)3-94-60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самосознания, принципов соблюдения прав и свобод человека.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4.Информирование населения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Паспорт программы.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2.Противодействия проникновению в общественное сознание идей религиозного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фундаментализма, экстремизма и нетерпимости.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– в пределах текущего финансирования. </w:t>
            </w:r>
          </w:p>
          <w:p w:rsidR="00DC0EAA" w:rsidRPr="00DC0EAA" w:rsidRDefault="00DC0EAA" w:rsidP="00DC0E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  <w:p w:rsidR="00DC0EAA" w:rsidRPr="00DC0EAA" w:rsidRDefault="00DC0EAA" w:rsidP="00DC0E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2020 -  в пределах текущего финансирования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; </w:t>
            </w:r>
            <w:proofErr w:type="gramEnd"/>
          </w:p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области.</w:t>
            </w:r>
          </w:p>
        </w:tc>
      </w:tr>
      <w:tr w:rsidR="00DC0EAA" w:rsidRPr="00DC0EAA" w:rsidTr="00B768A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  <w:p w:rsidR="00DC0EAA" w:rsidRPr="00DC0EAA" w:rsidRDefault="00DC0EAA" w:rsidP="00DC0E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C0EAA" w:rsidRPr="00DC0EAA" w:rsidRDefault="00DC0EAA" w:rsidP="00DC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</w:tbl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Наиболее экстремистки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рискогенной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поселении.   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Основными задачами реализации Программы являются: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анализ и учет опыта борьбы с терроризмом;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Противодействие терроризму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осуществляется по следующим направлениям: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предупреждение (профилактика) терроризма;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усиление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Предупреждение (профилактика) терроризма предполагает решение следующих задач: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3 Нормативное обеспечение программы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4 Основные мероприятия Программы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3. В сфере культуры и воспитании молодежи: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— утверждение концепции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многокультурности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и многоукладности российской жизни;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4. В сфере организации работы библиотеки: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5 Механизм реализации программы,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её реализации.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 Волгоградской области. Комиссия вносит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осуществляет местная администрация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6 Кадровая политика противодействия терроризму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а) подготовка и переподготовка сотрудников, участвующих в противодействии терроризму;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кибертерроризму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 его видам).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C0EAA" w:rsidRPr="00DC0EAA" w:rsidSect="00074EA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основных мероприятий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2020 год</w:t>
      </w: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сроки их реализации и объемы финансирования.</w:t>
      </w:r>
    </w:p>
    <w:p w:rsidR="00DC0EAA" w:rsidRPr="00DC0EAA" w:rsidRDefault="00DC0EAA" w:rsidP="00DC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041"/>
        <w:gridCol w:w="2957"/>
        <w:gridCol w:w="2955"/>
        <w:gridCol w:w="2957"/>
      </w:tblGrid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</w:t>
            </w:r>
          </w:p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Ввести должность или 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месяца с даты принятия Программы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участие в деятельности межведомственной рабочей группы по борьбе с проявлениями экстремистской деятельности.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администрацией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района осуществлять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 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еженедельный обход территории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на предмет выявления мест концентрации молодежи. Уведомлять о данном факте прокуратуру и ОМВД по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Участковый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текущего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Уведомление о данных фактах прокуратуры и ОМВД по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жителей муниципального образования о тактике действий при угрозе возникновения террор</w:t>
            </w:r>
            <w:bookmarkStart w:id="0" w:name="_GoBack"/>
            <w:bookmarkEnd w:id="0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истических актов, посредством размещения информации в муниципальных средствах массовой информации.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Члены антитеррористической комиссии 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адресное распространение, а также 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действий.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антитеррористической комиссии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социальные исследования в коллективах учащихся государственных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C0EAA" w:rsidRPr="00DC0EAA" w:rsidTr="00B768AE">
        <w:tc>
          <w:tcPr>
            <w:tcW w:w="540" w:type="dxa"/>
          </w:tcPr>
          <w:p w:rsidR="00DC0EAA" w:rsidRPr="00DC0EAA" w:rsidRDefault="00DC0EAA" w:rsidP="00DC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04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C0EAA" w:rsidRPr="00DC0EAA" w:rsidRDefault="00DC0EAA" w:rsidP="00DC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</w:tbl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C0EAA" w:rsidRPr="00DC0EAA" w:rsidSect="00074E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C0EAA" w:rsidRPr="00DC0EAA" w:rsidRDefault="00DC0EAA" w:rsidP="00DC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 на 2019-2021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 7 Основные понятия</w:t>
      </w:r>
    </w:p>
    <w:p w:rsidR="00DC0EAA" w:rsidRPr="00DC0EAA" w:rsidRDefault="00DC0EAA" w:rsidP="00DC0E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1. Экстремистская деятельность (экстремизм):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сходных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полиграфической и материально-технической базы, телефонной и иных видов связи или оказания информационных услуг.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противодействия экстремистской деятельности.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5. Субъекты противодействия экстремистской деятельности.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6. Профилактика экстремистской деятельности.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Толерантность (лат.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tolerantia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8. Ксенофобия (греч.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xenos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чужой +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phobos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EAA" w:rsidRPr="00DC0EAA" w:rsidRDefault="00DC0EAA" w:rsidP="00DC0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4A" w:rsidRDefault="00EF6D4A"/>
    <w:sectPr w:rsidR="00EF6D4A" w:rsidSect="00074E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F"/>
    <w:rsid w:val="00006EFC"/>
    <w:rsid w:val="00044A76"/>
    <w:rsid w:val="00090C49"/>
    <w:rsid w:val="000950FB"/>
    <w:rsid w:val="000A0989"/>
    <w:rsid w:val="000D75A1"/>
    <w:rsid w:val="000E4970"/>
    <w:rsid w:val="00135B18"/>
    <w:rsid w:val="001434DD"/>
    <w:rsid w:val="001616F8"/>
    <w:rsid w:val="001A0D66"/>
    <w:rsid w:val="001A6F29"/>
    <w:rsid w:val="001D325B"/>
    <w:rsid w:val="001F192E"/>
    <w:rsid w:val="00214C05"/>
    <w:rsid w:val="002252C9"/>
    <w:rsid w:val="00233A4F"/>
    <w:rsid w:val="00261603"/>
    <w:rsid w:val="00290ED9"/>
    <w:rsid w:val="002A1746"/>
    <w:rsid w:val="002A6FC0"/>
    <w:rsid w:val="002C56D8"/>
    <w:rsid w:val="002F27DF"/>
    <w:rsid w:val="0032691F"/>
    <w:rsid w:val="00330548"/>
    <w:rsid w:val="0037298D"/>
    <w:rsid w:val="00372D0D"/>
    <w:rsid w:val="00381415"/>
    <w:rsid w:val="00484892"/>
    <w:rsid w:val="005218D1"/>
    <w:rsid w:val="00553E46"/>
    <w:rsid w:val="005845DE"/>
    <w:rsid w:val="00637907"/>
    <w:rsid w:val="00643FAA"/>
    <w:rsid w:val="0069750F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04E62"/>
    <w:rsid w:val="00824587"/>
    <w:rsid w:val="00860276"/>
    <w:rsid w:val="00885152"/>
    <w:rsid w:val="008D28B5"/>
    <w:rsid w:val="008D63C2"/>
    <w:rsid w:val="008F502B"/>
    <w:rsid w:val="00957A17"/>
    <w:rsid w:val="00957BC9"/>
    <w:rsid w:val="009C3B99"/>
    <w:rsid w:val="00A056CD"/>
    <w:rsid w:val="00A268E0"/>
    <w:rsid w:val="00A26E28"/>
    <w:rsid w:val="00A83AB3"/>
    <w:rsid w:val="00AB2174"/>
    <w:rsid w:val="00AF71A0"/>
    <w:rsid w:val="00B075BC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1928"/>
    <w:rsid w:val="00CB79A2"/>
    <w:rsid w:val="00CE5AC2"/>
    <w:rsid w:val="00D22E0A"/>
    <w:rsid w:val="00D646F1"/>
    <w:rsid w:val="00D81170"/>
    <w:rsid w:val="00DA0647"/>
    <w:rsid w:val="00DB468F"/>
    <w:rsid w:val="00DC0EAA"/>
    <w:rsid w:val="00E37074"/>
    <w:rsid w:val="00E4103C"/>
    <w:rsid w:val="00E72B97"/>
    <w:rsid w:val="00EB1D19"/>
    <w:rsid w:val="00EC62B1"/>
    <w:rsid w:val="00EE16C7"/>
    <w:rsid w:val="00EE5272"/>
    <w:rsid w:val="00EF54C9"/>
    <w:rsid w:val="00EF6D4A"/>
    <w:rsid w:val="00F016D0"/>
    <w:rsid w:val="00F663EA"/>
    <w:rsid w:val="00F8036C"/>
    <w:rsid w:val="00FA5939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2020-06-18T07:26:00Z</cp:lastPrinted>
  <dcterms:created xsi:type="dcterms:W3CDTF">2020-06-18T07:18:00Z</dcterms:created>
  <dcterms:modified xsi:type="dcterms:W3CDTF">2020-07-03T06:47:00Z</dcterms:modified>
</cp:coreProperties>
</file>